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CB27B" w14:textId="77777777" w:rsidR="00BC3AD7" w:rsidRPr="00BC3AD7" w:rsidRDefault="00BC3AD7" w:rsidP="007C3DD3">
      <w:pPr>
        <w:overflowPunct/>
        <w:autoSpaceDE w:val="0"/>
        <w:autoSpaceDN w:val="0"/>
        <w:spacing w:after="320"/>
        <w:jc w:val="center"/>
        <w:rPr>
          <w:kern w:val="0"/>
          <w:sz w:val="28"/>
          <w:szCs w:val="28"/>
        </w:rPr>
      </w:pPr>
      <w:bookmarkStart w:id="0" w:name="_GoBack"/>
      <w:bookmarkEnd w:id="0"/>
      <w:r w:rsidRPr="00BC3AD7">
        <w:rPr>
          <w:rFonts w:ascii="Arial" w:hAnsi="Arial" w:cs="Arial"/>
          <w:i/>
          <w:iCs/>
          <w:kern w:val="0"/>
          <w:sz w:val="28"/>
          <w:szCs w:val="28"/>
        </w:rPr>
        <w:t>Please join your colleagues for the monthly seminar and meeting of the:</w:t>
      </w:r>
    </w:p>
    <w:p w14:paraId="4F580122" w14:textId="77777777" w:rsidR="00BC3AD7" w:rsidRDefault="00BC3AD7" w:rsidP="00553320">
      <w:pPr>
        <w:overflowPunct/>
        <w:autoSpaceDE w:val="0"/>
        <w:autoSpaceDN w:val="0"/>
        <w:spacing w:after="320"/>
        <w:contextualSpacing/>
        <w:jc w:val="center"/>
        <w:rPr>
          <w:kern w:val="0"/>
          <w:sz w:val="32"/>
          <w:szCs w:val="32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Cancer Prevention &amp; Control Program (CPC)</w:t>
      </w:r>
    </w:p>
    <w:p w14:paraId="7E305721" w14:textId="77777777" w:rsidR="00BC3AD7" w:rsidRDefault="00BC3AD7" w:rsidP="00553320">
      <w:pPr>
        <w:overflowPunct/>
        <w:autoSpaceDE w:val="0"/>
        <w:autoSpaceDN w:val="0"/>
        <w:spacing w:after="320"/>
        <w:contextualSpacing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of the Winship Cancer Institute</w:t>
      </w:r>
    </w:p>
    <w:p w14:paraId="1F8B8EC4" w14:textId="77777777" w:rsidR="00553320" w:rsidRDefault="00553320" w:rsidP="00553320">
      <w:pPr>
        <w:overflowPunct/>
        <w:autoSpaceDE w:val="0"/>
        <w:autoSpaceDN w:val="0"/>
        <w:spacing w:after="320"/>
        <w:contextualSpacing/>
        <w:jc w:val="center"/>
        <w:rPr>
          <w:kern w:val="0"/>
          <w:sz w:val="32"/>
          <w:szCs w:val="32"/>
        </w:rPr>
      </w:pPr>
    </w:p>
    <w:p w14:paraId="47F0BFC2" w14:textId="313D6F3C" w:rsidR="00BC3AD7" w:rsidRPr="008A0987" w:rsidRDefault="00004291" w:rsidP="00BC3AD7">
      <w:pPr>
        <w:overflowPunct/>
        <w:autoSpaceDE w:val="0"/>
        <w:autoSpaceDN w:val="0"/>
        <w:spacing w:after="320"/>
        <w:jc w:val="center"/>
        <w:rPr>
          <w:color w:val="7030A0"/>
          <w:kern w:val="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Thursday,</w:t>
      </w:r>
      <w:r w:rsidR="00D66418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 xml:space="preserve"> </w:t>
      </w:r>
      <w:r w:rsidR="0064330D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September 15</w:t>
      </w:r>
      <w:r w:rsidR="00F22478" w:rsidRPr="00F22478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  <w:vertAlign w:val="superscript"/>
        </w:rPr>
        <w:t>th</w:t>
      </w:r>
      <w:r w:rsidR="008A0987" w:rsidRPr="008A0987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,</w:t>
      </w:r>
      <w:r w:rsidR="00BC3AD7" w:rsidRPr="008A0987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 xml:space="preserve"> from 4:00 p.m. until </w:t>
      </w:r>
      <w:r w:rsidR="0084739D" w:rsidRPr="008A0987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5</w:t>
      </w:r>
      <w:r w:rsidR="00BC3AD7" w:rsidRPr="008A0987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:</w:t>
      </w:r>
      <w:r w:rsidR="00074FFE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3</w:t>
      </w:r>
      <w:r w:rsidR="00BC3AD7" w:rsidRPr="008A0987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0 p.m.</w:t>
      </w:r>
    </w:p>
    <w:p w14:paraId="79F9450C" w14:textId="3C388D9D" w:rsidR="00BC3AD7" w:rsidRDefault="00BC3AD7" w:rsidP="00BC3AD7">
      <w:pPr>
        <w:overflowPunct/>
        <w:autoSpaceDE w:val="0"/>
        <w:autoSpaceDN w:val="0"/>
        <w:spacing w:after="320"/>
        <w:jc w:val="center"/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</w:pPr>
      <w:r w:rsidRPr="008A0987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R</w:t>
      </w:r>
      <w:r w:rsidR="00D66418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 xml:space="preserve">oom CNR </w:t>
      </w:r>
      <w:r w:rsidR="0064330D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6</w:t>
      </w:r>
      <w:r w:rsidR="00004291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001</w:t>
      </w:r>
      <w:r w:rsidR="00D17ABE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 xml:space="preserve"> (</w:t>
      </w:r>
      <w:r w:rsidR="0064330D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6</w:t>
      </w:r>
      <w:r w:rsidR="0064330D" w:rsidRPr="0064330D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  <w:vertAlign w:val="superscript"/>
        </w:rPr>
        <w:t>th</w:t>
      </w:r>
      <w:r w:rsidR="0064330D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 xml:space="preserve"> </w:t>
      </w:r>
      <w:r w:rsidR="00D17ABE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 xml:space="preserve">Floor, </w:t>
      </w:r>
      <w:r w:rsidR="00004291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R</w:t>
      </w:r>
      <w:r w:rsidR="00D17ABE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 xml:space="preserve">oom </w:t>
      </w:r>
      <w:r w:rsidR="0064330D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6</w:t>
      </w:r>
      <w:r w:rsidR="00004291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001</w:t>
      </w:r>
      <w:r w:rsidR="00D17ABE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)</w:t>
      </w:r>
      <w:r w:rsidRPr="008A0987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 xml:space="preserve"> of the </w:t>
      </w:r>
      <w:r w:rsidR="00004291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>Claudia Nance Rollins</w:t>
      </w:r>
      <w:r w:rsidRPr="008A0987">
        <w:rPr>
          <w:rFonts w:ascii="Arial" w:hAnsi="Arial" w:cs="Arial"/>
          <w:b/>
          <w:bCs/>
          <w:i/>
          <w:iCs/>
          <w:color w:val="7030A0"/>
          <w:kern w:val="0"/>
          <w:sz w:val="28"/>
          <w:szCs w:val="28"/>
        </w:rPr>
        <w:t xml:space="preserve"> School of Public Health Building</w:t>
      </w:r>
    </w:p>
    <w:p w14:paraId="1CFA4AA9" w14:textId="77777777" w:rsidR="009508F4" w:rsidRDefault="009508F4" w:rsidP="00BC3AD7">
      <w:pPr>
        <w:overflowPunct/>
        <w:autoSpaceDE w:val="0"/>
        <w:autoSpaceDN w:val="0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</w:p>
    <w:p w14:paraId="6ADAD9D0" w14:textId="301E7EFC" w:rsidR="00F872D1" w:rsidRDefault="00BC3AD7" w:rsidP="00BC3AD7">
      <w:pPr>
        <w:overflowPunct/>
        <w:autoSpaceDE w:val="0"/>
        <w:autoSpaceDN w:val="0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>
        <w:rPr>
          <w:rFonts w:ascii="Arial" w:hAnsi="Arial" w:cs="Arial"/>
          <w:b/>
          <w:bCs/>
          <w:kern w:val="0"/>
          <w:sz w:val="32"/>
          <w:szCs w:val="32"/>
        </w:rPr>
        <w:t>SEMINAR:</w:t>
      </w:r>
    </w:p>
    <w:p w14:paraId="6A4E0E86" w14:textId="3B5CD2F1" w:rsidR="0064330D" w:rsidRDefault="0064330D" w:rsidP="0064330D">
      <w:pPr>
        <w:overflowPunct/>
        <w:autoSpaceDE w:val="0"/>
        <w:autoSpaceDN w:val="0"/>
        <w:jc w:val="center"/>
        <w:rPr>
          <w:rFonts w:ascii="Arial" w:hAnsi="Arial" w:cs="Arial"/>
          <w:color w:val="000000"/>
          <w:kern w:val="0"/>
          <w:sz w:val="28"/>
          <w:szCs w:val="28"/>
        </w:rPr>
      </w:pPr>
      <w:r w:rsidRPr="0064330D">
        <w:rPr>
          <w:rFonts w:ascii="Arial" w:hAnsi="Arial" w:cs="Arial"/>
          <w:i/>
          <w:color w:val="000000"/>
          <w:kern w:val="0"/>
          <w:sz w:val="28"/>
          <w:szCs w:val="28"/>
        </w:rPr>
        <w:t>Two grant proposals in progress for the October submission deadlines</w:t>
      </w:r>
      <w:r w:rsidRPr="0064330D">
        <w:rPr>
          <w:rFonts w:ascii="Arial" w:hAnsi="Arial" w:cs="Arial"/>
          <w:color w:val="000000"/>
          <w:kern w:val="0"/>
          <w:sz w:val="28"/>
          <w:szCs w:val="28"/>
        </w:rPr>
        <w:t>:</w:t>
      </w:r>
    </w:p>
    <w:p w14:paraId="73152870" w14:textId="77777777" w:rsidR="0064330D" w:rsidRPr="007F0B6D" w:rsidRDefault="0064330D" w:rsidP="0064330D">
      <w:pPr>
        <w:overflowPunct/>
        <w:autoSpaceDE w:val="0"/>
        <w:autoSpaceDN w:val="0"/>
        <w:jc w:val="center"/>
        <w:rPr>
          <w:rFonts w:ascii="Arial" w:hAnsi="Arial" w:cs="Arial"/>
          <w:color w:val="000000"/>
          <w:kern w:val="0"/>
          <w:sz w:val="28"/>
          <w:szCs w:val="28"/>
        </w:rPr>
      </w:pPr>
    </w:p>
    <w:p w14:paraId="4F902B7B" w14:textId="77777777" w:rsidR="0064330D" w:rsidRPr="007F0B6D" w:rsidRDefault="0064330D" w:rsidP="0064330D">
      <w:pPr>
        <w:pStyle w:val="ListParagraph"/>
        <w:numPr>
          <w:ilvl w:val="0"/>
          <w:numId w:val="5"/>
        </w:numPr>
        <w:overflowPunct/>
        <w:autoSpaceDE w:val="0"/>
        <w:autoSpaceDN w:val="0"/>
        <w:jc w:val="center"/>
        <w:rPr>
          <w:rFonts w:ascii="Arial" w:hAnsi="Arial" w:cs="Arial"/>
          <w:color w:val="000000"/>
          <w:kern w:val="0"/>
          <w:sz w:val="28"/>
          <w:szCs w:val="28"/>
        </w:rPr>
      </w:pPr>
      <w:r w:rsidRPr="007F0B6D">
        <w:rPr>
          <w:rFonts w:ascii="Arial" w:hAnsi="Arial" w:cs="Arial"/>
          <w:color w:val="000000"/>
          <w:kern w:val="0"/>
          <w:sz w:val="28"/>
          <w:szCs w:val="28"/>
        </w:rPr>
        <w:t>A Systems-Approach to Improving Provider Recommendations for HPV Vaccination</w:t>
      </w:r>
    </w:p>
    <w:p w14:paraId="68E0F0BD" w14:textId="12B81883" w:rsidR="0064330D" w:rsidRPr="007F0B6D" w:rsidRDefault="0064330D" w:rsidP="0064330D">
      <w:pPr>
        <w:overflowPunct/>
        <w:autoSpaceDE w:val="0"/>
        <w:autoSpaceDN w:val="0"/>
        <w:jc w:val="center"/>
        <w:rPr>
          <w:rFonts w:ascii="Arial" w:hAnsi="Arial" w:cs="Arial"/>
          <w:color w:val="000000"/>
          <w:kern w:val="0"/>
          <w:sz w:val="28"/>
          <w:szCs w:val="28"/>
        </w:rPr>
      </w:pPr>
    </w:p>
    <w:p w14:paraId="2ECFFAE0" w14:textId="77777777" w:rsidR="0064330D" w:rsidRPr="0064330D" w:rsidRDefault="0064330D" w:rsidP="0064330D">
      <w:pPr>
        <w:pStyle w:val="ListParagraph"/>
        <w:numPr>
          <w:ilvl w:val="0"/>
          <w:numId w:val="5"/>
        </w:numPr>
        <w:overflowPunct/>
        <w:autoSpaceDE w:val="0"/>
        <w:autoSpaceDN w:val="0"/>
        <w:jc w:val="center"/>
        <w:rPr>
          <w:rFonts w:ascii="Arial" w:hAnsi="Arial" w:cs="Arial"/>
          <w:b/>
          <w:bCs/>
          <w:kern w:val="0"/>
          <w:sz w:val="28"/>
        </w:rPr>
      </w:pPr>
      <w:r w:rsidRPr="0064330D">
        <w:rPr>
          <w:rFonts w:ascii="Arial" w:hAnsi="Arial" w:cs="Arial"/>
          <w:color w:val="000000"/>
          <w:kern w:val="0"/>
          <w:sz w:val="28"/>
          <w:szCs w:val="28"/>
        </w:rPr>
        <w:t xml:space="preserve">Rapid Assessment of Population-Level Perceptions on Cancer Prevention </w:t>
      </w:r>
    </w:p>
    <w:p w14:paraId="06AB7177" w14:textId="4FD0F538" w:rsidR="00D205CC" w:rsidRPr="0064330D" w:rsidRDefault="0064330D" w:rsidP="0064330D">
      <w:pPr>
        <w:overflowPunct/>
        <w:autoSpaceDE w:val="0"/>
        <w:autoSpaceDN w:val="0"/>
        <w:jc w:val="center"/>
        <w:rPr>
          <w:rFonts w:ascii="Arial" w:hAnsi="Arial" w:cs="Arial"/>
          <w:b/>
          <w:bCs/>
          <w:kern w:val="0"/>
          <w:sz w:val="28"/>
        </w:rPr>
      </w:pPr>
      <w:r>
        <w:rPr>
          <w:rFonts w:ascii="Arial" w:hAnsi="Arial" w:cs="Arial"/>
          <w:b/>
          <w:bCs/>
          <w:kern w:val="0"/>
          <w:sz w:val="28"/>
        </w:rPr>
        <w:t>Robert Bednar</w:t>
      </w:r>
      <w:r w:rsidR="007F0B6D">
        <w:rPr>
          <w:rFonts w:ascii="Arial" w:hAnsi="Arial" w:cs="Arial"/>
          <w:b/>
          <w:bCs/>
          <w:kern w:val="0"/>
          <w:sz w:val="28"/>
        </w:rPr>
        <w:t>czyk</w:t>
      </w:r>
      <w:r w:rsidR="00ED305B">
        <w:rPr>
          <w:rFonts w:ascii="Arial" w:hAnsi="Arial" w:cs="Arial"/>
          <w:b/>
          <w:bCs/>
          <w:kern w:val="0"/>
          <w:sz w:val="28"/>
        </w:rPr>
        <w:t>, PhD</w:t>
      </w:r>
    </w:p>
    <w:p w14:paraId="04825FD2" w14:textId="18A2BCC7" w:rsidR="009508F4" w:rsidRDefault="009508F4" w:rsidP="00D205CC">
      <w:pPr>
        <w:overflowPunct/>
        <w:autoSpaceDE w:val="0"/>
        <w:autoSpaceDN w:val="0"/>
        <w:jc w:val="center"/>
        <w:rPr>
          <w:rFonts w:ascii="Arial" w:hAnsi="Arial" w:cs="Arial"/>
          <w:b/>
          <w:bCs/>
          <w:kern w:val="0"/>
          <w:sz w:val="28"/>
        </w:rPr>
      </w:pPr>
    </w:p>
    <w:p w14:paraId="60E52CAF" w14:textId="77777777" w:rsidR="009508F4" w:rsidRDefault="009508F4" w:rsidP="009508F4">
      <w:pPr>
        <w:overflowPunct/>
        <w:autoSpaceDE w:val="0"/>
        <w:autoSpaceDN w:val="0"/>
        <w:jc w:val="center"/>
        <w:rPr>
          <w:rFonts w:ascii="Arial" w:hAnsi="Arial" w:cs="Arial"/>
          <w:b/>
          <w:bCs/>
          <w:kern w:val="0"/>
          <w:sz w:val="32"/>
        </w:rPr>
      </w:pPr>
    </w:p>
    <w:p w14:paraId="1D1C6273" w14:textId="1D51CDDF" w:rsidR="009508F4" w:rsidRDefault="009508F4" w:rsidP="009508F4">
      <w:pPr>
        <w:overflowPunct/>
        <w:autoSpaceDE w:val="0"/>
        <w:autoSpaceDN w:val="0"/>
        <w:jc w:val="center"/>
        <w:rPr>
          <w:rFonts w:ascii="Arial" w:hAnsi="Arial" w:cs="Arial"/>
          <w:b/>
          <w:bCs/>
          <w:kern w:val="0"/>
          <w:sz w:val="32"/>
        </w:rPr>
      </w:pPr>
      <w:r w:rsidRPr="009508F4">
        <w:rPr>
          <w:rFonts w:ascii="Arial" w:hAnsi="Arial" w:cs="Arial"/>
          <w:b/>
          <w:bCs/>
          <w:kern w:val="0"/>
          <w:sz w:val="32"/>
        </w:rPr>
        <w:t>BUSINESS TOPIC</w:t>
      </w:r>
      <w:r>
        <w:rPr>
          <w:rFonts w:ascii="Arial" w:hAnsi="Arial" w:cs="Arial"/>
          <w:b/>
          <w:bCs/>
          <w:kern w:val="0"/>
          <w:sz w:val="32"/>
        </w:rPr>
        <w:t>S</w:t>
      </w:r>
      <w:r w:rsidRPr="009508F4">
        <w:rPr>
          <w:rFonts w:ascii="Arial" w:hAnsi="Arial" w:cs="Arial"/>
          <w:b/>
          <w:bCs/>
          <w:kern w:val="0"/>
          <w:sz w:val="32"/>
        </w:rPr>
        <w:t>:</w:t>
      </w:r>
    </w:p>
    <w:p w14:paraId="12971144" w14:textId="0814A1A1" w:rsidR="009508F4" w:rsidRPr="009508F4" w:rsidRDefault="003C2D4A" w:rsidP="009508F4">
      <w:pPr>
        <w:pStyle w:val="ListParagraph"/>
        <w:numPr>
          <w:ilvl w:val="0"/>
          <w:numId w:val="4"/>
        </w:numPr>
        <w:overflowPunct/>
        <w:autoSpaceDE w:val="0"/>
        <w:autoSpaceDN w:val="0"/>
        <w:jc w:val="center"/>
        <w:rPr>
          <w:rFonts w:ascii="Arial" w:hAnsi="Arial" w:cs="Arial"/>
          <w:b/>
          <w:bCs/>
          <w:kern w:val="0"/>
          <w:sz w:val="32"/>
        </w:rPr>
      </w:pPr>
      <w:r>
        <w:rPr>
          <w:rFonts w:ascii="Arial" w:hAnsi="Arial" w:cs="Arial"/>
          <w:bCs/>
          <w:kern w:val="0"/>
          <w:sz w:val="28"/>
        </w:rPr>
        <w:t>CPC Site Visit Rehearsal</w:t>
      </w:r>
    </w:p>
    <w:p w14:paraId="0C50CAE8" w14:textId="0C57E838" w:rsidR="00553320" w:rsidRDefault="00553320" w:rsidP="00074FFE">
      <w:pPr>
        <w:overflowPunct/>
        <w:autoSpaceDE w:val="0"/>
        <w:autoSpaceDN w:val="0"/>
        <w:jc w:val="center"/>
        <w:rPr>
          <w:noProof/>
          <w:color w:val="0000FF"/>
        </w:rPr>
      </w:pPr>
    </w:p>
    <w:p w14:paraId="3E7B4343" w14:textId="77777777" w:rsidR="00A04CBC" w:rsidRDefault="00A04CBC" w:rsidP="009508F4">
      <w:pPr>
        <w:overflowPunct/>
        <w:autoSpaceDE w:val="0"/>
        <w:autoSpaceDN w:val="0"/>
        <w:rPr>
          <w:noProof/>
          <w:color w:val="0000FF"/>
        </w:rPr>
      </w:pPr>
    </w:p>
    <w:p w14:paraId="767033E2" w14:textId="77777777" w:rsidR="00A04CBC" w:rsidRDefault="00A04CBC" w:rsidP="00074FFE">
      <w:pPr>
        <w:overflowPunct/>
        <w:autoSpaceDE w:val="0"/>
        <w:autoSpaceDN w:val="0"/>
        <w:jc w:val="center"/>
        <w:rPr>
          <w:noProof/>
          <w:color w:val="0000FF"/>
        </w:rPr>
      </w:pPr>
    </w:p>
    <w:p w14:paraId="069047C5" w14:textId="77777777" w:rsidR="000E2C3F" w:rsidRDefault="000E2C3F" w:rsidP="00074FFE">
      <w:pPr>
        <w:overflowPunct/>
        <w:autoSpaceDE w:val="0"/>
        <w:autoSpaceDN w:val="0"/>
        <w:jc w:val="center"/>
        <w:rPr>
          <w:noProof/>
          <w:color w:val="0000FF"/>
        </w:rPr>
      </w:pPr>
    </w:p>
    <w:p w14:paraId="7AE5937C" w14:textId="77777777" w:rsidR="009508F4" w:rsidRDefault="009508F4" w:rsidP="00D66418">
      <w:pPr>
        <w:widowControl/>
        <w:jc w:val="center"/>
        <w:rPr>
          <w:rFonts w:ascii="Arial" w:hAnsi="Arial" w:cs="Arial"/>
          <w:sz w:val="28"/>
          <w:szCs w:val="32"/>
        </w:rPr>
      </w:pPr>
    </w:p>
    <w:p w14:paraId="2EC3FF1B" w14:textId="6146A7C0" w:rsidR="009508F4" w:rsidRDefault="009508F4" w:rsidP="00D66418">
      <w:pPr>
        <w:widowControl/>
        <w:jc w:val="center"/>
        <w:rPr>
          <w:rFonts w:ascii="Arial" w:hAnsi="Arial" w:cs="Arial"/>
          <w:sz w:val="28"/>
          <w:szCs w:val="32"/>
        </w:rPr>
      </w:pPr>
    </w:p>
    <w:p w14:paraId="10013DDD" w14:textId="06EF8B69" w:rsidR="00553320" w:rsidRDefault="00553320" w:rsidP="00D66418">
      <w:pPr>
        <w:widowControl/>
        <w:jc w:val="center"/>
        <w:rPr>
          <w:rFonts w:ascii="Arial" w:hAnsi="Arial" w:cs="Arial"/>
          <w:sz w:val="28"/>
          <w:szCs w:val="32"/>
        </w:rPr>
      </w:pPr>
      <w:r w:rsidRPr="00553320">
        <w:rPr>
          <w:rFonts w:ascii="Arial" w:hAnsi="Arial" w:cs="Arial"/>
          <w:sz w:val="28"/>
          <w:szCs w:val="32"/>
        </w:rPr>
        <w:t>Please RSVP to</w:t>
      </w:r>
    </w:p>
    <w:p w14:paraId="498EDBB1" w14:textId="77777777" w:rsidR="009508F4" w:rsidRDefault="00553320" w:rsidP="009508F4">
      <w:pPr>
        <w:widowControl/>
        <w:jc w:val="center"/>
        <w:rPr>
          <w:rFonts w:ascii="Arial" w:hAnsi="Arial" w:cs="Arial"/>
          <w:sz w:val="28"/>
          <w:szCs w:val="32"/>
        </w:rPr>
      </w:pPr>
      <w:r w:rsidRPr="00553320">
        <w:rPr>
          <w:rFonts w:ascii="Arial" w:hAnsi="Arial" w:cs="Arial"/>
          <w:sz w:val="28"/>
          <w:szCs w:val="32"/>
        </w:rPr>
        <w:t>Dominique Claude Lavoisier (</w:t>
      </w:r>
      <w:hyperlink r:id="rId6" w:history="1">
        <w:r w:rsidR="009508F4" w:rsidRPr="00D55DFA">
          <w:rPr>
            <w:rStyle w:val="Hyperlink"/>
            <w:rFonts w:ascii="Arial" w:hAnsi="Arial" w:cs="Arial"/>
            <w:sz w:val="28"/>
            <w:szCs w:val="32"/>
          </w:rPr>
          <w:t>d.c.lavoisier@emory.edu</w:t>
        </w:r>
      </w:hyperlink>
      <w:r w:rsidR="009508F4">
        <w:rPr>
          <w:rFonts w:ascii="Arial" w:hAnsi="Arial" w:cs="Arial"/>
          <w:sz w:val="28"/>
          <w:szCs w:val="32"/>
        </w:rPr>
        <w:t>).</w:t>
      </w:r>
    </w:p>
    <w:p w14:paraId="6CE69BDA" w14:textId="77777777" w:rsidR="009508F4" w:rsidRDefault="009508F4" w:rsidP="009508F4">
      <w:pPr>
        <w:widowControl/>
        <w:jc w:val="center"/>
        <w:rPr>
          <w:rFonts w:ascii="Arial" w:hAnsi="Arial" w:cs="Arial"/>
          <w:sz w:val="28"/>
          <w:szCs w:val="32"/>
        </w:rPr>
      </w:pPr>
    </w:p>
    <w:p w14:paraId="117DE511" w14:textId="77777777" w:rsidR="009508F4" w:rsidRDefault="009508F4" w:rsidP="009508F4">
      <w:pPr>
        <w:widowControl/>
        <w:jc w:val="center"/>
        <w:rPr>
          <w:rFonts w:ascii="Arial" w:hAnsi="Arial" w:cs="Arial"/>
          <w:i/>
          <w:szCs w:val="32"/>
        </w:rPr>
      </w:pPr>
    </w:p>
    <w:p w14:paraId="3F4F01AC" w14:textId="77777777" w:rsidR="009508F4" w:rsidRDefault="009508F4" w:rsidP="009508F4">
      <w:pPr>
        <w:widowControl/>
        <w:jc w:val="center"/>
        <w:rPr>
          <w:rFonts w:ascii="Arial" w:hAnsi="Arial" w:cs="Arial"/>
          <w:i/>
          <w:szCs w:val="32"/>
        </w:rPr>
      </w:pPr>
    </w:p>
    <w:p w14:paraId="63B8DE37" w14:textId="25C9870F" w:rsidR="000E2C3F" w:rsidRPr="009508F4" w:rsidRDefault="009508F4" w:rsidP="009508F4">
      <w:pPr>
        <w:widowControl/>
        <w:jc w:val="center"/>
        <w:rPr>
          <w:rFonts w:ascii="Arial" w:hAnsi="Arial" w:cs="Arial"/>
          <w:i/>
          <w:szCs w:val="32"/>
        </w:rPr>
      </w:pPr>
      <w:r w:rsidRPr="009508F4">
        <w:rPr>
          <w:rFonts w:ascii="Arial" w:hAnsi="Arial" w:cs="Arial"/>
          <w:i/>
          <w:szCs w:val="32"/>
        </w:rPr>
        <w:t>Light refreshments will be served.</w:t>
      </w:r>
    </w:p>
    <w:p w14:paraId="7238A6F0" w14:textId="63393277" w:rsidR="00553320" w:rsidRPr="007C3DD3" w:rsidRDefault="005E6AFD" w:rsidP="00D205CC">
      <w:pPr>
        <w:widowControl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 w:val="32"/>
          <w:szCs w:val="32"/>
        </w:rPr>
        <w:br/>
      </w:r>
      <w:r w:rsidR="00553320" w:rsidRPr="007C3DD3">
        <w:rPr>
          <w:rFonts w:ascii="Arial" w:hAnsi="Arial" w:cs="Arial"/>
          <w:szCs w:val="26"/>
        </w:rPr>
        <w:t xml:space="preserve">CPC meetings are held </w:t>
      </w:r>
      <w:r w:rsidR="007D1881" w:rsidRPr="007C3DD3">
        <w:rPr>
          <w:rFonts w:ascii="Arial" w:hAnsi="Arial" w:cs="Arial"/>
          <w:szCs w:val="26"/>
        </w:rPr>
        <w:t xml:space="preserve">at 4:00 PM </w:t>
      </w:r>
      <w:r w:rsidR="00553320" w:rsidRPr="007C3DD3">
        <w:rPr>
          <w:rFonts w:ascii="Arial" w:hAnsi="Arial" w:cs="Arial"/>
          <w:szCs w:val="26"/>
        </w:rPr>
        <w:t xml:space="preserve">the </w:t>
      </w:r>
      <w:r w:rsidR="00553320" w:rsidRPr="007C3DD3">
        <w:rPr>
          <w:rFonts w:ascii="Arial" w:hAnsi="Arial" w:cs="Arial"/>
          <w:i/>
          <w:iCs/>
          <w:szCs w:val="26"/>
        </w:rPr>
        <w:t>third</w:t>
      </w:r>
      <w:r w:rsidR="00553320" w:rsidRPr="007C3DD3">
        <w:rPr>
          <w:rFonts w:ascii="Arial" w:hAnsi="Arial" w:cs="Arial"/>
          <w:szCs w:val="26"/>
        </w:rPr>
        <w:t xml:space="preserve"> Thursday </w:t>
      </w:r>
      <w:r w:rsidR="007D1881" w:rsidRPr="007C3DD3">
        <w:rPr>
          <w:rFonts w:ascii="Arial" w:hAnsi="Arial" w:cs="Arial"/>
          <w:szCs w:val="26"/>
        </w:rPr>
        <w:t xml:space="preserve">of </w:t>
      </w:r>
      <w:r w:rsidR="00553320" w:rsidRPr="007C3DD3">
        <w:rPr>
          <w:rFonts w:ascii="Arial" w:hAnsi="Arial" w:cs="Arial"/>
          <w:szCs w:val="26"/>
        </w:rPr>
        <w:t>each month.</w:t>
      </w:r>
    </w:p>
    <w:sectPr w:rsidR="00553320" w:rsidRPr="007C3DD3" w:rsidSect="005509A5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6237"/>
    <w:multiLevelType w:val="hybridMultilevel"/>
    <w:tmpl w:val="07E42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04815"/>
    <w:multiLevelType w:val="hybridMultilevel"/>
    <w:tmpl w:val="17020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F4AAA"/>
    <w:multiLevelType w:val="hybridMultilevel"/>
    <w:tmpl w:val="4E9AF0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0877CD"/>
    <w:multiLevelType w:val="hybridMultilevel"/>
    <w:tmpl w:val="C6F4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B7553"/>
    <w:multiLevelType w:val="hybridMultilevel"/>
    <w:tmpl w:val="057CA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FD"/>
    <w:rsid w:val="00004291"/>
    <w:rsid w:val="00074FFE"/>
    <w:rsid w:val="000E2C3F"/>
    <w:rsid w:val="00100732"/>
    <w:rsid w:val="00121EE5"/>
    <w:rsid w:val="00135D0D"/>
    <w:rsid w:val="00151D03"/>
    <w:rsid w:val="001C17B4"/>
    <w:rsid w:val="001D6136"/>
    <w:rsid w:val="00205A18"/>
    <w:rsid w:val="002301A7"/>
    <w:rsid w:val="002A46F2"/>
    <w:rsid w:val="00330D2A"/>
    <w:rsid w:val="00360D05"/>
    <w:rsid w:val="003C2D4A"/>
    <w:rsid w:val="00477400"/>
    <w:rsid w:val="0051791D"/>
    <w:rsid w:val="005509A5"/>
    <w:rsid w:val="00553320"/>
    <w:rsid w:val="005762C5"/>
    <w:rsid w:val="00590992"/>
    <w:rsid w:val="005B0B52"/>
    <w:rsid w:val="005E6AFD"/>
    <w:rsid w:val="006177DA"/>
    <w:rsid w:val="0064330D"/>
    <w:rsid w:val="00683795"/>
    <w:rsid w:val="00701831"/>
    <w:rsid w:val="0070643E"/>
    <w:rsid w:val="007C3DD3"/>
    <w:rsid w:val="007D1881"/>
    <w:rsid w:val="007F0B6D"/>
    <w:rsid w:val="0080187D"/>
    <w:rsid w:val="0084739D"/>
    <w:rsid w:val="00861B51"/>
    <w:rsid w:val="008A0987"/>
    <w:rsid w:val="008F46A5"/>
    <w:rsid w:val="00906360"/>
    <w:rsid w:val="009508F4"/>
    <w:rsid w:val="00A04CBC"/>
    <w:rsid w:val="00A53F51"/>
    <w:rsid w:val="00B90926"/>
    <w:rsid w:val="00BB68E6"/>
    <w:rsid w:val="00BC3AD7"/>
    <w:rsid w:val="00C0607B"/>
    <w:rsid w:val="00C14643"/>
    <w:rsid w:val="00C95170"/>
    <w:rsid w:val="00CB5DA0"/>
    <w:rsid w:val="00CF1C84"/>
    <w:rsid w:val="00D17ABE"/>
    <w:rsid w:val="00D205CC"/>
    <w:rsid w:val="00D66418"/>
    <w:rsid w:val="00D7195B"/>
    <w:rsid w:val="00EC57E7"/>
    <w:rsid w:val="00ED305B"/>
    <w:rsid w:val="00EE2A07"/>
    <w:rsid w:val="00EE443D"/>
    <w:rsid w:val="00F22478"/>
    <w:rsid w:val="00F41A26"/>
    <w:rsid w:val="00F715D1"/>
    <w:rsid w:val="00F8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A8C97D"/>
  <w14:defaultImageDpi w14:val="0"/>
  <w15:docId w15:val="{8878826B-2069-4F43-B5C5-E50C2FE1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91D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950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0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.c.lavoisier@emory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3257D-68A4-4BAA-8AF5-10A28841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gcheek</dc:creator>
  <cp:lastModifiedBy>Susannah Conroy</cp:lastModifiedBy>
  <cp:revision>2</cp:revision>
  <cp:lastPrinted>2015-01-06T00:47:00Z</cp:lastPrinted>
  <dcterms:created xsi:type="dcterms:W3CDTF">2016-09-09T16:34:00Z</dcterms:created>
  <dcterms:modified xsi:type="dcterms:W3CDTF">2016-09-09T16:34:00Z</dcterms:modified>
</cp:coreProperties>
</file>