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59203" w14:textId="77777777" w:rsidR="008B5CF5" w:rsidRPr="00892A78" w:rsidRDefault="00892A78" w:rsidP="00A33D81">
      <w:pPr>
        <w:pStyle w:val="Default"/>
        <w:jc w:val="center"/>
        <w:rPr>
          <w:rFonts w:ascii="Times New Roman" w:hAnsi="Times New Roman"/>
          <w:sz w:val="40"/>
          <w:szCs w:val="40"/>
        </w:rPr>
      </w:pPr>
      <w:r w:rsidRPr="00892A78">
        <w:rPr>
          <w:rFonts w:ascii="Times New Roman" w:hAnsi="Times New Roman"/>
          <w:sz w:val="40"/>
          <w:szCs w:val="40"/>
        </w:rPr>
        <w:t>Curriculum Vitae</w:t>
      </w:r>
    </w:p>
    <w:p w14:paraId="4F6D8224" w14:textId="77777777" w:rsidR="00A33D81" w:rsidRDefault="00A33D81" w:rsidP="00892A78">
      <w:pPr>
        <w:pStyle w:val="Default"/>
        <w:rPr>
          <w:rFonts w:ascii="Times New Roman" w:hAnsi="Times New Roman" w:cs="Times New Roman"/>
          <w:b/>
          <w:bCs/>
          <w:u w:val="single"/>
        </w:rPr>
      </w:pPr>
    </w:p>
    <w:p w14:paraId="298F7D72" w14:textId="68866B10" w:rsidR="008B5CF5" w:rsidRPr="006958DA" w:rsidRDefault="00892A78" w:rsidP="009162A3">
      <w:pPr>
        <w:pStyle w:val="Default"/>
        <w:numPr>
          <w:ilvl w:val="0"/>
          <w:numId w:val="10"/>
        </w:numPr>
        <w:tabs>
          <w:tab w:val="left" w:pos="180"/>
        </w:tabs>
        <w:ind w:left="360"/>
        <w:rPr>
          <w:rFonts w:ascii="Times New Roman" w:hAnsi="Times New Roman" w:cs="Times New Roman"/>
          <w:b/>
          <w:bCs/>
          <w:u w:val="single"/>
        </w:rPr>
      </w:pPr>
      <w:r w:rsidRPr="006958DA">
        <w:rPr>
          <w:rFonts w:ascii="Times New Roman" w:hAnsi="Times New Roman" w:cs="Times New Roman"/>
          <w:b/>
          <w:bCs/>
          <w:u w:val="single"/>
        </w:rPr>
        <w:t>P</w:t>
      </w:r>
      <w:r w:rsidR="008439ED" w:rsidRPr="006958DA">
        <w:rPr>
          <w:rFonts w:ascii="Times New Roman" w:hAnsi="Times New Roman" w:cs="Times New Roman"/>
          <w:b/>
          <w:bCs/>
          <w:u w:val="single"/>
        </w:rPr>
        <w:t xml:space="preserve">ersonal </w:t>
      </w:r>
      <w:r w:rsidR="00215F55" w:rsidRPr="006958DA">
        <w:rPr>
          <w:rFonts w:ascii="Times New Roman" w:hAnsi="Times New Roman" w:cs="Times New Roman"/>
          <w:b/>
          <w:bCs/>
          <w:u w:val="single"/>
        </w:rPr>
        <w:t>Information</w:t>
      </w:r>
    </w:p>
    <w:p w14:paraId="00CC37BD" w14:textId="61380DFF" w:rsidR="008B5CF5" w:rsidRPr="008B5CF5" w:rsidRDefault="008B5CF5" w:rsidP="00892A78">
      <w:pPr>
        <w:pStyle w:val="Default"/>
        <w:rPr>
          <w:rFonts w:ascii="Times New Roman" w:hAnsi="Times New Roman" w:cs="Times New Roman"/>
          <w:b/>
          <w:bCs/>
          <w:sz w:val="23"/>
          <w:szCs w:val="23"/>
        </w:rPr>
      </w:pPr>
    </w:p>
    <w:p w14:paraId="3582FF6A" w14:textId="302CFA10" w:rsidR="00892A78" w:rsidRPr="00527BC5" w:rsidRDefault="00892A78" w:rsidP="008B5CF5">
      <w:pPr>
        <w:pStyle w:val="a"/>
        <w:rPr>
          <w:rFonts w:ascii="Times New Roman" w:hAnsi="Times New Roman"/>
          <w:color w:val="000000"/>
          <w:sz w:val="23"/>
          <w:szCs w:val="23"/>
        </w:rPr>
      </w:pPr>
      <w:r w:rsidRPr="00527BC5">
        <w:rPr>
          <w:rFonts w:ascii="Times New Roman" w:hAnsi="Times New Roman"/>
          <w:b/>
          <w:bCs/>
          <w:color w:val="000000"/>
          <w:sz w:val="23"/>
          <w:szCs w:val="23"/>
        </w:rPr>
        <w:t>Name</w:t>
      </w:r>
      <w:r w:rsidRPr="00527BC5">
        <w:rPr>
          <w:rFonts w:ascii="Times New Roman" w:hAnsi="Times New Roman"/>
          <w:color w:val="000000"/>
          <w:sz w:val="23"/>
          <w:szCs w:val="23"/>
        </w:rPr>
        <w:t xml:space="preserve">: </w:t>
      </w:r>
      <w:r w:rsidR="00527BC5" w:rsidRPr="00527BC5">
        <w:rPr>
          <w:rFonts w:ascii="Times New Roman" w:hAnsi="Times New Roman" w:hint="eastAsia"/>
          <w:color w:val="000000"/>
          <w:sz w:val="23"/>
          <w:szCs w:val="23"/>
        </w:rPr>
        <w:t>Baotong Zhang</w:t>
      </w:r>
      <w:r w:rsidRPr="00527BC5">
        <w:rPr>
          <w:rFonts w:ascii="Times New Roman" w:hAnsi="Times New Roman"/>
          <w:color w:val="000000"/>
          <w:sz w:val="23"/>
          <w:szCs w:val="23"/>
        </w:rPr>
        <w:t xml:space="preserve"> </w:t>
      </w:r>
    </w:p>
    <w:p w14:paraId="76EE98B9" w14:textId="77777777" w:rsidR="00527BC5" w:rsidRPr="00527BC5" w:rsidRDefault="00892A78" w:rsidP="008B5CF5">
      <w:pPr>
        <w:pStyle w:val="Default"/>
        <w:rPr>
          <w:rFonts w:ascii="TimesNewRomanPSMT" w:eastAsiaTheme="minorEastAsia" w:hAnsi="TimesNewRomanPSMT" w:cs="TimesNewRomanPSMT"/>
          <w:sz w:val="23"/>
          <w:szCs w:val="23"/>
        </w:rPr>
      </w:pPr>
      <w:r w:rsidRPr="00527BC5">
        <w:rPr>
          <w:rFonts w:ascii="Times New Roman" w:hAnsi="Times New Roman" w:cs="Times New Roman"/>
          <w:b/>
          <w:bCs/>
          <w:sz w:val="23"/>
          <w:szCs w:val="23"/>
        </w:rPr>
        <w:t>Work address</w:t>
      </w:r>
      <w:r w:rsidRPr="00527BC5">
        <w:rPr>
          <w:rFonts w:ascii="Times New Roman" w:hAnsi="Times New Roman" w:cs="Times New Roman"/>
          <w:sz w:val="23"/>
          <w:szCs w:val="23"/>
        </w:rPr>
        <w:t xml:space="preserve">: </w:t>
      </w:r>
      <w:r w:rsidR="00527BC5" w:rsidRPr="00527BC5">
        <w:rPr>
          <w:rFonts w:ascii="TimesNewRomanPSMT" w:eastAsiaTheme="minorEastAsia" w:hAnsi="TimesNewRomanPSMT" w:cs="TimesNewRomanPSMT" w:hint="eastAsia"/>
          <w:sz w:val="23"/>
          <w:szCs w:val="23"/>
        </w:rPr>
        <w:t>1365 Clifton Rd NE, C4068, Atlanta, GA, 30322</w:t>
      </w:r>
    </w:p>
    <w:p w14:paraId="3033000B" w14:textId="21F8653B" w:rsidR="00892A78" w:rsidRPr="00527BC5" w:rsidRDefault="00892A78" w:rsidP="008B5CF5">
      <w:pPr>
        <w:pStyle w:val="Default"/>
        <w:rPr>
          <w:rFonts w:ascii="Times New Roman" w:hAnsi="Times New Roman" w:cs="Times New Roman"/>
          <w:sz w:val="23"/>
          <w:szCs w:val="23"/>
        </w:rPr>
      </w:pPr>
      <w:r w:rsidRPr="00527BC5">
        <w:rPr>
          <w:rFonts w:ascii="Times New Roman" w:hAnsi="Times New Roman" w:cs="Times New Roman"/>
          <w:b/>
          <w:bCs/>
          <w:sz w:val="23"/>
          <w:szCs w:val="23"/>
        </w:rPr>
        <w:t>E-mail</w:t>
      </w:r>
      <w:r w:rsidRPr="00527BC5">
        <w:rPr>
          <w:rFonts w:ascii="Times New Roman" w:hAnsi="Times New Roman" w:cs="Times New Roman"/>
          <w:sz w:val="23"/>
          <w:szCs w:val="23"/>
        </w:rPr>
        <w:t xml:space="preserve">: </w:t>
      </w:r>
      <w:hyperlink r:id="rId8" w:history="1">
        <w:r w:rsidR="004D3B4E" w:rsidRPr="000E679A">
          <w:rPr>
            <w:rStyle w:val="Hyperlink"/>
            <w:rFonts w:ascii="Times New Roman" w:eastAsiaTheme="minorEastAsia" w:hAnsi="Times New Roman" w:cs="Times New Roman" w:hint="eastAsia"/>
            <w:sz w:val="23"/>
            <w:szCs w:val="23"/>
          </w:rPr>
          <w:t>BZHAN30@emory.edu</w:t>
        </w:r>
      </w:hyperlink>
    </w:p>
    <w:p w14:paraId="135C1D2E" w14:textId="755A8C38" w:rsidR="00D451C6" w:rsidRPr="00527BC5" w:rsidRDefault="00892A78" w:rsidP="006958DA">
      <w:pPr>
        <w:pStyle w:val="Default"/>
        <w:rPr>
          <w:rFonts w:ascii="Times New Roman" w:hAnsi="Times New Roman" w:cs="Times New Roman"/>
          <w:sz w:val="23"/>
          <w:szCs w:val="23"/>
        </w:rPr>
      </w:pPr>
      <w:r w:rsidRPr="00527BC5">
        <w:rPr>
          <w:rFonts w:ascii="Times New Roman" w:hAnsi="Times New Roman" w:cs="Times New Roman"/>
          <w:b/>
          <w:bCs/>
          <w:sz w:val="23"/>
          <w:szCs w:val="23"/>
        </w:rPr>
        <w:t>Tel</w:t>
      </w:r>
      <w:r w:rsidR="00215F55" w:rsidRPr="00527BC5">
        <w:rPr>
          <w:rFonts w:ascii="Times New Roman" w:hAnsi="Times New Roman" w:cs="Times New Roman"/>
          <w:b/>
          <w:bCs/>
          <w:sz w:val="23"/>
          <w:szCs w:val="23"/>
        </w:rPr>
        <w:t xml:space="preserve"> (Cell)</w:t>
      </w:r>
      <w:r w:rsidRPr="00527BC5">
        <w:rPr>
          <w:rFonts w:ascii="Times New Roman" w:hAnsi="Times New Roman" w:cs="Times New Roman"/>
          <w:sz w:val="23"/>
          <w:szCs w:val="23"/>
        </w:rPr>
        <w:t xml:space="preserve">: </w:t>
      </w:r>
      <w:r w:rsidR="00527BC5" w:rsidRPr="00527BC5">
        <w:rPr>
          <w:rFonts w:ascii="Times New Roman" w:eastAsiaTheme="minorEastAsia" w:hAnsi="Times New Roman" w:cs="Times New Roman" w:hint="eastAsia"/>
          <w:sz w:val="23"/>
          <w:szCs w:val="23"/>
        </w:rPr>
        <w:t>678-510-8145</w:t>
      </w:r>
    </w:p>
    <w:p w14:paraId="06FCB578" w14:textId="59391447" w:rsidR="00892A78" w:rsidRDefault="00D451C6" w:rsidP="0048050D">
      <w:pPr>
        <w:pStyle w:val="Default"/>
        <w:rPr>
          <w:rFonts w:ascii="Times New Roman" w:hAnsi="Times New Roman"/>
          <w:bCs/>
          <w:sz w:val="23"/>
          <w:szCs w:val="23"/>
        </w:rPr>
      </w:pPr>
      <w:r w:rsidRPr="0048050D">
        <w:rPr>
          <w:rFonts w:ascii="Times New Roman" w:hAnsi="Times New Roman" w:cs="Times New Roman"/>
          <w:b/>
          <w:bCs/>
        </w:rPr>
        <w:t>C</w:t>
      </w:r>
      <w:r w:rsidR="006958DA" w:rsidRPr="0048050D">
        <w:rPr>
          <w:rFonts w:ascii="Times New Roman" w:hAnsi="Times New Roman" w:cs="Times New Roman"/>
          <w:b/>
          <w:bCs/>
        </w:rPr>
        <w:t>urrent Title</w:t>
      </w:r>
      <w:r w:rsidR="0048050D">
        <w:rPr>
          <w:rFonts w:ascii="Times New Roman" w:hAnsi="Times New Roman" w:cs="Times New Roman" w:hint="eastAsia"/>
          <w:b/>
          <w:bCs/>
        </w:rPr>
        <w:t xml:space="preserve">: </w:t>
      </w:r>
      <w:r w:rsidR="00296B5E">
        <w:rPr>
          <w:rFonts w:ascii="Times New Roman" w:hAnsi="Times New Roman"/>
          <w:b/>
          <w:bCs/>
          <w:sz w:val="23"/>
          <w:szCs w:val="23"/>
        </w:rPr>
        <w:t>Instructor</w:t>
      </w:r>
      <w:r w:rsidRPr="00D451C6">
        <w:rPr>
          <w:rFonts w:ascii="Times New Roman" w:hAnsi="Times New Roman"/>
          <w:b/>
          <w:bCs/>
          <w:sz w:val="23"/>
          <w:szCs w:val="23"/>
        </w:rPr>
        <w:t xml:space="preserve"> </w:t>
      </w:r>
      <w:r w:rsidR="00296B5E">
        <w:rPr>
          <w:rFonts w:ascii="Times New Roman" w:hAnsi="Times New Roman"/>
          <w:bCs/>
          <w:sz w:val="23"/>
          <w:szCs w:val="23"/>
        </w:rPr>
        <w:t>i</w:t>
      </w:r>
      <w:r w:rsidR="00A24C46" w:rsidRPr="00A24C46">
        <w:rPr>
          <w:rFonts w:ascii="Times New Roman" w:hAnsi="Times New Roman" w:hint="eastAsia"/>
          <w:bCs/>
          <w:sz w:val="23"/>
          <w:szCs w:val="23"/>
        </w:rPr>
        <w:t xml:space="preserve">n the </w:t>
      </w:r>
      <w:r w:rsidR="00881B00">
        <w:rPr>
          <w:rFonts w:ascii="Times New Roman" w:hAnsi="Times New Roman"/>
          <w:bCs/>
          <w:sz w:val="23"/>
          <w:szCs w:val="23"/>
        </w:rPr>
        <w:t>D</w:t>
      </w:r>
      <w:r w:rsidR="00A24C46" w:rsidRPr="00A24C46">
        <w:rPr>
          <w:rFonts w:ascii="Times New Roman" w:hAnsi="Times New Roman" w:hint="eastAsia"/>
          <w:bCs/>
          <w:sz w:val="23"/>
          <w:szCs w:val="23"/>
        </w:rPr>
        <w:t>epartment</w:t>
      </w:r>
      <w:r w:rsidR="00A24C46">
        <w:rPr>
          <w:rFonts w:ascii="Times New Roman" w:hAnsi="Times New Roman" w:hint="eastAsia"/>
          <w:b/>
          <w:bCs/>
          <w:sz w:val="23"/>
          <w:szCs w:val="23"/>
        </w:rPr>
        <w:t xml:space="preserve"> </w:t>
      </w:r>
      <w:r w:rsidRPr="00D451C6">
        <w:rPr>
          <w:rFonts w:ascii="Times New Roman" w:hAnsi="Times New Roman"/>
          <w:bCs/>
          <w:sz w:val="23"/>
          <w:szCs w:val="23"/>
        </w:rPr>
        <w:t xml:space="preserve">of Hematology and Medical Oncology, Emory University School of Medicine, Winship Cancer Institute, Atlanta, Georgia </w:t>
      </w:r>
    </w:p>
    <w:p w14:paraId="09FAA40C" w14:textId="3023B792" w:rsidR="00D354C9" w:rsidRDefault="00D354C9" w:rsidP="0048050D">
      <w:pPr>
        <w:pStyle w:val="Default"/>
        <w:rPr>
          <w:rFonts w:ascii="Times New Roman" w:hAnsi="Times New Roman"/>
          <w:bCs/>
          <w:sz w:val="23"/>
          <w:szCs w:val="23"/>
        </w:rPr>
      </w:pPr>
      <w:r w:rsidRPr="00D354C9">
        <w:rPr>
          <w:rFonts w:ascii="Times New Roman" w:hAnsi="Times New Roman"/>
          <w:b/>
          <w:sz w:val="23"/>
          <w:szCs w:val="23"/>
        </w:rPr>
        <w:t>ORCID:</w:t>
      </w:r>
      <w:r>
        <w:rPr>
          <w:rFonts w:ascii="Times New Roman" w:hAnsi="Times New Roman"/>
          <w:bCs/>
          <w:sz w:val="23"/>
          <w:szCs w:val="23"/>
        </w:rPr>
        <w:t xml:space="preserve"> </w:t>
      </w:r>
      <w:r w:rsidRPr="00D354C9">
        <w:rPr>
          <w:rFonts w:ascii="Times New Roman" w:hAnsi="Times New Roman"/>
          <w:bCs/>
          <w:sz w:val="23"/>
          <w:szCs w:val="23"/>
        </w:rPr>
        <w:t>0000-0002-6586-4016</w:t>
      </w:r>
    </w:p>
    <w:p w14:paraId="5C153D74" w14:textId="5A1876FC" w:rsidR="00F964F4" w:rsidRDefault="00F964F4" w:rsidP="00F964F4">
      <w:pPr>
        <w:pStyle w:val="Default"/>
        <w:jc w:val="both"/>
        <w:rPr>
          <w:rStyle w:val="Strong"/>
          <w:rFonts w:ascii="Times New Roman" w:hAnsi="Times New Roman" w:cs="Times New Roman"/>
          <w:sz w:val="23"/>
          <w:szCs w:val="23"/>
          <w:shd w:val="clear" w:color="auto" w:fill="FFFFFF"/>
        </w:rPr>
      </w:pPr>
      <w:r>
        <w:rPr>
          <w:rStyle w:val="Strong"/>
          <w:rFonts w:ascii="Times New Roman" w:hAnsi="Times New Roman" w:cs="Times New Roman"/>
          <w:sz w:val="23"/>
          <w:szCs w:val="23"/>
          <w:shd w:val="clear" w:color="auto" w:fill="FFFFFF"/>
        </w:rPr>
        <w:t>Google scholar:</w:t>
      </w:r>
    </w:p>
    <w:p w14:paraId="35E37BD5" w14:textId="77777777" w:rsidR="00F964F4" w:rsidRDefault="004235B9" w:rsidP="00F964F4">
      <w:pPr>
        <w:pStyle w:val="Default"/>
        <w:jc w:val="both"/>
        <w:rPr>
          <w:rFonts w:ascii="Times New Roman" w:hAnsi="Times New Roman" w:cs="Times New Roman"/>
          <w:color w:val="auto"/>
          <w:sz w:val="23"/>
          <w:szCs w:val="23"/>
        </w:rPr>
      </w:pPr>
      <w:hyperlink r:id="rId9" w:history="1">
        <w:r w:rsidR="00F964F4" w:rsidRPr="00CF77EE">
          <w:rPr>
            <w:rStyle w:val="Hyperlink"/>
            <w:rFonts w:ascii="Times New Roman" w:hAnsi="Times New Roman" w:cs="Times New Roman"/>
            <w:color w:val="auto"/>
            <w:sz w:val="23"/>
            <w:szCs w:val="23"/>
          </w:rPr>
          <w:t>https://scholar.google.com/citations?hl=en&amp;user=3frGqDUAAAAJ&amp;view_op=list_works</w:t>
        </w:r>
      </w:hyperlink>
    </w:p>
    <w:p w14:paraId="774EDA7E" w14:textId="539B8852" w:rsidR="00F964F4" w:rsidRPr="00026EDB" w:rsidRDefault="00F964F4" w:rsidP="00F964F4">
      <w:pPr>
        <w:pStyle w:val="Default"/>
        <w:jc w:val="both"/>
        <w:rPr>
          <w:rFonts w:ascii="Times New Roman" w:hAnsi="Times New Roman" w:cs="Times New Roman"/>
          <w:b/>
          <w:bCs/>
          <w:color w:val="auto"/>
          <w:sz w:val="23"/>
          <w:szCs w:val="23"/>
        </w:rPr>
      </w:pPr>
      <w:r w:rsidRPr="00026EDB">
        <w:rPr>
          <w:rFonts w:ascii="Times New Roman" w:hAnsi="Times New Roman" w:cs="Times New Roman"/>
          <w:b/>
          <w:bCs/>
          <w:color w:val="auto"/>
          <w:sz w:val="23"/>
          <w:szCs w:val="23"/>
        </w:rPr>
        <w:t>NCBI</w:t>
      </w:r>
      <w:r>
        <w:rPr>
          <w:rFonts w:ascii="Times New Roman" w:hAnsi="Times New Roman" w:cs="Times New Roman"/>
          <w:b/>
          <w:bCs/>
          <w:color w:val="auto"/>
          <w:sz w:val="23"/>
          <w:szCs w:val="23"/>
        </w:rPr>
        <w:t xml:space="preserve"> profile:</w:t>
      </w:r>
    </w:p>
    <w:p w14:paraId="272113E7" w14:textId="0D4BBE49" w:rsidR="00F964F4" w:rsidRDefault="004235B9" w:rsidP="00F964F4">
      <w:pPr>
        <w:pStyle w:val="Default"/>
        <w:jc w:val="both"/>
        <w:rPr>
          <w:rStyle w:val="Hyperlink"/>
          <w:rFonts w:ascii="Times New Roman" w:hAnsi="Times New Roman" w:cs="Times New Roman"/>
          <w:color w:val="auto"/>
          <w:sz w:val="23"/>
          <w:szCs w:val="23"/>
          <w:shd w:val="clear" w:color="auto" w:fill="FFFFFF"/>
        </w:rPr>
      </w:pPr>
      <w:hyperlink r:id="rId10" w:history="1">
        <w:r w:rsidR="00F964F4" w:rsidRPr="00026EDB">
          <w:rPr>
            <w:rStyle w:val="Hyperlink"/>
            <w:rFonts w:ascii="Times New Roman" w:hAnsi="Times New Roman" w:cs="Times New Roman"/>
            <w:color w:val="auto"/>
            <w:sz w:val="23"/>
            <w:szCs w:val="23"/>
            <w:shd w:val="clear" w:color="auto" w:fill="FFFFFF"/>
          </w:rPr>
          <w:t>https://www.ncbi.nlm.nih.gov/myncbi/baotong.zhang.1/bibliography/public/</w:t>
        </w:r>
      </w:hyperlink>
    </w:p>
    <w:p w14:paraId="2DCF9D55" w14:textId="10D3A32B" w:rsidR="00635373" w:rsidRDefault="00635373" w:rsidP="00F964F4">
      <w:pPr>
        <w:pStyle w:val="Default"/>
        <w:jc w:val="both"/>
        <w:rPr>
          <w:rStyle w:val="Hyperlink"/>
          <w:rFonts w:ascii="Times New Roman" w:hAnsi="Times New Roman" w:cs="Times New Roman"/>
          <w:color w:val="auto"/>
          <w:sz w:val="23"/>
          <w:szCs w:val="23"/>
          <w:shd w:val="clear" w:color="auto" w:fill="FFFFFF"/>
        </w:rPr>
      </w:pPr>
    </w:p>
    <w:p w14:paraId="37128A67" w14:textId="43F632F6" w:rsidR="008B5CF5" w:rsidRDefault="00892A78" w:rsidP="0048050D">
      <w:pPr>
        <w:pStyle w:val="a"/>
        <w:numPr>
          <w:ilvl w:val="0"/>
          <w:numId w:val="10"/>
        </w:numPr>
        <w:tabs>
          <w:tab w:val="left" w:pos="360"/>
        </w:tabs>
        <w:ind w:hanging="720"/>
        <w:jc w:val="both"/>
        <w:rPr>
          <w:rFonts w:ascii="Times New Roman" w:hAnsi="Times New Roman"/>
          <w:b/>
          <w:bCs/>
          <w:color w:val="000000"/>
          <w:u w:val="single"/>
        </w:rPr>
      </w:pPr>
      <w:r w:rsidRPr="006958DA">
        <w:rPr>
          <w:rFonts w:ascii="Times New Roman" w:hAnsi="Times New Roman"/>
          <w:b/>
          <w:bCs/>
          <w:color w:val="000000"/>
          <w:u w:val="single"/>
        </w:rPr>
        <w:t>E</w:t>
      </w:r>
      <w:r w:rsidR="006958DA" w:rsidRPr="006958DA">
        <w:rPr>
          <w:rFonts w:ascii="Times New Roman" w:hAnsi="Times New Roman"/>
          <w:b/>
          <w:bCs/>
          <w:color w:val="000000"/>
          <w:u w:val="single"/>
        </w:rPr>
        <w:t>ducation</w:t>
      </w:r>
      <w:r w:rsidR="009162A3">
        <w:rPr>
          <w:rFonts w:ascii="Times New Roman" w:hAnsi="Times New Roman" w:hint="eastAsia"/>
          <w:b/>
          <w:bCs/>
          <w:color w:val="000000"/>
          <w:u w:val="single"/>
        </w:rPr>
        <w:t xml:space="preserve"> and </w:t>
      </w:r>
      <w:r w:rsidR="00516D88">
        <w:rPr>
          <w:rFonts w:ascii="Times New Roman" w:hAnsi="Times New Roman"/>
          <w:b/>
          <w:bCs/>
          <w:color w:val="000000"/>
          <w:u w:val="single"/>
        </w:rPr>
        <w:t>T</w:t>
      </w:r>
      <w:r w:rsidR="009162A3">
        <w:rPr>
          <w:rFonts w:ascii="Times New Roman" w:hAnsi="Times New Roman" w:hint="eastAsia"/>
          <w:b/>
          <w:bCs/>
          <w:color w:val="000000"/>
          <w:u w:val="single"/>
        </w:rPr>
        <w:t xml:space="preserve">raining </w:t>
      </w:r>
      <w:r w:rsidR="00516D88">
        <w:rPr>
          <w:rFonts w:ascii="Times New Roman" w:hAnsi="Times New Roman"/>
          <w:b/>
          <w:bCs/>
          <w:color w:val="000000"/>
          <w:u w:val="single"/>
        </w:rPr>
        <w:t>E</w:t>
      </w:r>
      <w:r w:rsidR="009162A3">
        <w:rPr>
          <w:rFonts w:ascii="Times New Roman" w:hAnsi="Times New Roman" w:hint="eastAsia"/>
          <w:b/>
          <w:bCs/>
          <w:color w:val="000000"/>
          <w:u w:val="single"/>
        </w:rPr>
        <w:t>xperiences</w:t>
      </w:r>
    </w:p>
    <w:p w14:paraId="47C0D82E" w14:textId="77777777" w:rsidR="001A411B" w:rsidRDefault="001A411B" w:rsidP="009162A3">
      <w:pPr>
        <w:pStyle w:val="Default"/>
        <w:rPr>
          <w:rFonts w:ascii="Times New Roman" w:hAnsi="Times New Roman" w:cs="Times New Roman"/>
          <w:b/>
          <w:sz w:val="23"/>
          <w:szCs w:val="23"/>
        </w:rPr>
      </w:pPr>
    </w:p>
    <w:p w14:paraId="669C2C99" w14:textId="26669076" w:rsidR="009162A3" w:rsidRDefault="00296B5E" w:rsidP="009162A3">
      <w:pPr>
        <w:pStyle w:val="Default"/>
        <w:rPr>
          <w:rFonts w:ascii="Times New Roman" w:hAnsi="Times New Roman" w:cs="Times New Roman"/>
          <w:b/>
          <w:sz w:val="23"/>
          <w:szCs w:val="23"/>
        </w:rPr>
      </w:pPr>
      <w:r>
        <w:rPr>
          <w:rFonts w:ascii="Times New Roman" w:hAnsi="Times New Roman" w:cs="Times New Roman"/>
          <w:b/>
          <w:sz w:val="23"/>
          <w:szCs w:val="23"/>
        </w:rPr>
        <w:t>2020.10~present: Instructor</w:t>
      </w:r>
    </w:p>
    <w:p w14:paraId="5D50184F" w14:textId="5AD4DF0A" w:rsidR="00296B5E" w:rsidRDefault="00296B5E" w:rsidP="00296B5E">
      <w:pPr>
        <w:pStyle w:val="Default"/>
        <w:ind w:firstLine="450"/>
        <w:rPr>
          <w:rFonts w:ascii="Times New Roman" w:hAnsi="Times New Roman"/>
          <w:bCs/>
          <w:sz w:val="23"/>
          <w:szCs w:val="23"/>
        </w:rPr>
      </w:pPr>
      <w:r>
        <w:rPr>
          <w:rFonts w:ascii="Times New Roman" w:hAnsi="Times New Roman"/>
          <w:bCs/>
          <w:sz w:val="23"/>
          <w:szCs w:val="23"/>
        </w:rPr>
        <w:t>D</w:t>
      </w:r>
      <w:r w:rsidRPr="00A24C46">
        <w:rPr>
          <w:rFonts w:ascii="Times New Roman" w:hAnsi="Times New Roman" w:hint="eastAsia"/>
          <w:bCs/>
          <w:sz w:val="23"/>
          <w:szCs w:val="23"/>
        </w:rPr>
        <w:t>epartment</w:t>
      </w:r>
      <w:r>
        <w:rPr>
          <w:rFonts w:ascii="Times New Roman" w:hAnsi="Times New Roman" w:hint="eastAsia"/>
          <w:b/>
          <w:bCs/>
          <w:sz w:val="23"/>
          <w:szCs w:val="23"/>
        </w:rPr>
        <w:t xml:space="preserve"> </w:t>
      </w:r>
      <w:r w:rsidRPr="00D451C6">
        <w:rPr>
          <w:rFonts w:ascii="Times New Roman" w:hAnsi="Times New Roman"/>
          <w:bCs/>
          <w:sz w:val="23"/>
          <w:szCs w:val="23"/>
        </w:rPr>
        <w:t>of Hematology and Medical Oncology, Emory University School of Medicine, Winship Cancer Institute, Atlanta, Georgia</w:t>
      </w:r>
    </w:p>
    <w:p w14:paraId="337D5E7F" w14:textId="1026DE10" w:rsidR="00296B5E" w:rsidRDefault="00296B5E" w:rsidP="00296B5E">
      <w:pPr>
        <w:pStyle w:val="Default"/>
        <w:ind w:firstLine="450"/>
        <w:rPr>
          <w:rFonts w:ascii="Times New Roman" w:hAnsi="Times New Roman" w:cs="Times New Roman"/>
          <w:b/>
          <w:sz w:val="23"/>
          <w:szCs w:val="23"/>
        </w:rPr>
      </w:pPr>
      <w:r w:rsidRPr="00635373">
        <w:rPr>
          <w:rFonts w:ascii="Times New Roman" w:hAnsi="Times New Roman" w:cs="Times New Roman"/>
          <w:i/>
          <w:iCs/>
          <w:sz w:val="23"/>
          <w:szCs w:val="23"/>
        </w:rPr>
        <w:t xml:space="preserve">Focusing on </w:t>
      </w:r>
      <w:r w:rsidR="00084751">
        <w:rPr>
          <w:rFonts w:ascii="Times New Roman" w:hAnsi="Times New Roman" w:cs="Times New Roman"/>
          <w:i/>
          <w:iCs/>
          <w:sz w:val="23"/>
          <w:szCs w:val="23"/>
        </w:rPr>
        <w:t>bone metastasis of prostate cancer</w:t>
      </w:r>
    </w:p>
    <w:p w14:paraId="7CFB8254" w14:textId="777BC86E" w:rsidR="0064224C" w:rsidRDefault="009162A3" w:rsidP="009162A3">
      <w:pPr>
        <w:pStyle w:val="Default"/>
        <w:rPr>
          <w:rFonts w:ascii="Times New Roman" w:hAnsi="Times New Roman"/>
          <w:bCs/>
          <w:sz w:val="23"/>
          <w:szCs w:val="23"/>
        </w:rPr>
      </w:pPr>
      <w:r w:rsidRPr="006D2ECE">
        <w:rPr>
          <w:rFonts w:ascii="Times New Roman" w:hAnsi="Times New Roman" w:cs="Times New Roman"/>
          <w:b/>
          <w:sz w:val="23"/>
          <w:szCs w:val="23"/>
        </w:rPr>
        <w:t xml:space="preserve">2014.9 ~ </w:t>
      </w:r>
      <w:r w:rsidR="00296B5E">
        <w:rPr>
          <w:rFonts w:ascii="Times New Roman" w:hAnsi="Times New Roman" w:cs="Times New Roman"/>
          <w:b/>
          <w:sz w:val="23"/>
          <w:szCs w:val="23"/>
        </w:rPr>
        <w:t>2020.10</w:t>
      </w:r>
      <w:r w:rsidRPr="006D2ECE">
        <w:rPr>
          <w:rFonts w:ascii="Times New Roman" w:hAnsi="Times New Roman" w:cs="Times New Roman"/>
          <w:b/>
          <w:sz w:val="23"/>
          <w:szCs w:val="23"/>
        </w:rPr>
        <w:t>:</w:t>
      </w:r>
      <w:r>
        <w:rPr>
          <w:rFonts w:ascii="Times New Roman" w:hAnsi="Times New Roman" w:cs="Times New Roman"/>
          <w:sz w:val="23"/>
          <w:szCs w:val="23"/>
        </w:rPr>
        <w:t xml:space="preserve"> </w:t>
      </w:r>
      <w:r w:rsidRPr="006D2ECE">
        <w:rPr>
          <w:rFonts w:ascii="Times New Roman" w:hAnsi="Times New Roman" w:cs="Times New Roman"/>
          <w:b/>
          <w:sz w:val="23"/>
          <w:szCs w:val="23"/>
        </w:rPr>
        <w:t>Postdoctoral Fellow</w:t>
      </w:r>
    </w:p>
    <w:p w14:paraId="0004FFC5" w14:textId="77777777" w:rsidR="00296B5E" w:rsidRDefault="00881B00" w:rsidP="0064224C">
      <w:pPr>
        <w:pStyle w:val="Default"/>
        <w:ind w:firstLine="450"/>
        <w:rPr>
          <w:rFonts w:ascii="Times New Roman" w:hAnsi="Times New Roman"/>
          <w:bCs/>
          <w:sz w:val="23"/>
          <w:szCs w:val="23"/>
        </w:rPr>
      </w:pPr>
      <w:r>
        <w:rPr>
          <w:rFonts w:ascii="Times New Roman" w:hAnsi="Times New Roman"/>
          <w:bCs/>
          <w:sz w:val="23"/>
          <w:szCs w:val="23"/>
        </w:rPr>
        <w:t>D</w:t>
      </w:r>
      <w:r w:rsidR="009162A3" w:rsidRPr="00A24C46">
        <w:rPr>
          <w:rFonts w:ascii="Times New Roman" w:hAnsi="Times New Roman" w:hint="eastAsia"/>
          <w:bCs/>
          <w:sz w:val="23"/>
          <w:szCs w:val="23"/>
        </w:rPr>
        <w:t>epartment</w:t>
      </w:r>
      <w:r w:rsidR="009162A3">
        <w:rPr>
          <w:rFonts w:ascii="Times New Roman" w:hAnsi="Times New Roman" w:hint="eastAsia"/>
          <w:b/>
          <w:bCs/>
          <w:sz w:val="23"/>
          <w:szCs w:val="23"/>
        </w:rPr>
        <w:t xml:space="preserve"> </w:t>
      </w:r>
      <w:r w:rsidR="009162A3" w:rsidRPr="00D451C6">
        <w:rPr>
          <w:rFonts w:ascii="Times New Roman" w:hAnsi="Times New Roman"/>
          <w:bCs/>
          <w:sz w:val="23"/>
          <w:szCs w:val="23"/>
        </w:rPr>
        <w:t xml:space="preserve">of Hematology and Medical Oncology, Emory University School of Medicine, Winship Cancer Institute, Atlanta, Georgia </w:t>
      </w:r>
    </w:p>
    <w:p w14:paraId="17C7C9FA" w14:textId="7DF01FE8" w:rsidR="009162A3" w:rsidRDefault="009162A3" w:rsidP="0064224C">
      <w:pPr>
        <w:pStyle w:val="Default"/>
        <w:ind w:firstLine="450"/>
        <w:rPr>
          <w:rFonts w:ascii="Times New Roman" w:hAnsi="Times New Roman"/>
          <w:bCs/>
          <w:sz w:val="23"/>
          <w:szCs w:val="23"/>
        </w:rPr>
      </w:pPr>
      <w:r>
        <w:rPr>
          <w:rFonts w:ascii="Times New Roman" w:hAnsi="Times New Roman"/>
          <w:bCs/>
          <w:sz w:val="23"/>
          <w:szCs w:val="23"/>
        </w:rPr>
        <w:t xml:space="preserve">(Mentor: </w:t>
      </w:r>
      <w:r>
        <w:rPr>
          <w:rFonts w:ascii="Times New Roman" w:hAnsi="Times New Roman" w:hint="eastAsia"/>
          <w:bCs/>
          <w:sz w:val="23"/>
          <w:szCs w:val="23"/>
        </w:rPr>
        <w:t>Dr</w:t>
      </w:r>
      <w:r w:rsidR="00296B5E">
        <w:rPr>
          <w:rFonts w:ascii="Times New Roman" w:hAnsi="Times New Roman"/>
          <w:bCs/>
          <w:sz w:val="23"/>
          <w:szCs w:val="23"/>
        </w:rPr>
        <w:t>s</w:t>
      </w:r>
      <w:r>
        <w:rPr>
          <w:rFonts w:ascii="Times New Roman" w:hAnsi="Times New Roman" w:hint="eastAsia"/>
          <w:bCs/>
          <w:sz w:val="23"/>
          <w:szCs w:val="23"/>
        </w:rPr>
        <w:t>. Jin-Tang Dong</w:t>
      </w:r>
      <w:r w:rsidR="00296B5E">
        <w:rPr>
          <w:rFonts w:ascii="Times New Roman" w:hAnsi="Times New Roman"/>
          <w:bCs/>
          <w:sz w:val="23"/>
          <w:szCs w:val="23"/>
        </w:rPr>
        <w:t xml:space="preserve"> and Wei Zhou</w:t>
      </w:r>
      <w:r>
        <w:rPr>
          <w:rFonts w:ascii="Times New Roman" w:hAnsi="Times New Roman"/>
          <w:bCs/>
          <w:sz w:val="23"/>
          <w:szCs w:val="23"/>
        </w:rPr>
        <w:t>)</w:t>
      </w:r>
    </w:p>
    <w:p w14:paraId="110E35A7" w14:textId="0C20628E" w:rsidR="00635373" w:rsidRPr="00635373" w:rsidRDefault="00635373" w:rsidP="00635373">
      <w:pPr>
        <w:pStyle w:val="Default"/>
        <w:ind w:firstLine="450"/>
        <w:rPr>
          <w:rFonts w:ascii="Times New Roman" w:hAnsi="Times New Roman" w:cs="Times New Roman"/>
          <w:i/>
          <w:iCs/>
          <w:sz w:val="23"/>
          <w:szCs w:val="23"/>
        </w:rPr>
      </w:pPr>
      <w:r w:rsidRPr="00635373">
        <w:rPr>
          <w:rFonts w:ascii="Times New Roman" w:hAnsi="Times New Roman" w:cs="Times New Roman"/>
          <w:i/>
          <w:iCs/>
          <w:sz w:val="23"/>
          <w:szCs w:val="23"/>
        </w:rPr>
        <w:t xml:space="preserve">Focusing on the </w:t>
      </w:r>
      <w:r>
        <w:rPr>
          <w:rFonts w:ascii="Times New Roman" w:hAnsi="Times New Roman" w:cs="Times New Roman"/>
          <w:i/>
          <w:iCs/>
          <w:sz w:val="23"/>
          <w:szCs w:val="23"/>
        </w:rPr>
        <w:t>role</w:t>
      </w:r>
      <w:r w:rsidRPr="00635373">
        <w:rPr>
          <w:rFonts w:ascii="Times New Roman" w:hAnsi="Times New Roman" w:cs="Times New Roman"/>
          <w:i/>
          <w:iCs/>
          <w:sz w:val="23"/>
          <w:szCs w:val="23"/>
        </w:rPr>
        <w:t xml:space="preserve"> of KLF5 </w:t>
      </w:r>
      <w:r>
        <w:rPr>
          <w:rFonts w:ascii="Times New Roman" w:hAnsi="Times New Roman" w:cs="Times New Roman"/>
          <w:i/>
          <w:iCs/>
          <w:sz w:val="23"/>
          <w:szCs w:val="23"/>
        </w:rPr>
        <w:t>in prostate development and prostate cancer progression.</w:t>
      </w:r>
      <w:r w:rsidRPr="00635373">
        <w:rPr>
          <w:rFonts w:ascii="Times New Roman" w:hAnsi="Times New Roman" w:cs="Times New Roman"/>
          <w:i/>
          <w:iCs/>
          <w:sz w:val="23"/>
          <w:szCs w:val="23"/>
        </w:rPr>
        <w:t xml:space="preserve"> </w:t>
      </w:r>
    </w:p>
    <w:p w14:paraId="18968145" w14:textId="77777777" w:rsidR="0064224C" w:rsidRDefault="00892A78" w:rsidP="008B5CF5">
      <w:pPr>
        <w:pStyle w:val="Default"/>
        <w:rPr>
          <w:rFonts w:ascii="Times New Roman" w:hAnsi="Times New Roman" w:cs="Times New Roman"/>
          <w:sz w:val="23"/>
          <w:szCs w:val="23"/>
        </w:rPr>
      </w:pPr>
      <w:r w:rsidRPr="008B5CF5">
        <w:rPr>
          <w:rFonts w:ascii="Times New Roman" w:hAnsi="Times New Roman" w:cs="Times New Roman"/>
          <w:b/>
          <w:bCs/>
          <w:sz w:val="23"/>
          <w:szCs w:val="23"/>
        </w:rPr>
        <w:t xml:space="preserve">2009.9 ~ </w:t>
      </w:r>
      <w:r w:rsidR="00D451C6" w:rsidRPr="008B5CF5">
        <w:rPr>
          <w:rFonts w:ascii="Times New Roman" w:hAnsi="Times New Roman" w:cs="Times New Roman"/>
          <w:b/>
          <w:bCs/>
          <w:sz w:val="23"/>
          <w:szCs w:val="23"/>
        </w:rPr>
        <w:t>2014.6</w:t>
      </w:r>
      <w:r w:rsidRPr="008B5CF5">
        <w:rPr>
          <w:rFonts w:ascii="Times New Roman" w:hAnsi="Times New Roman" w:cs="Times New Roman"/>
          <w:b/>
          <w:bCs/>
          <w:sz w:val="23"/>
          <w:szCs w:val="23"/>
        </w:rPr>
        <w:t xml:space="preserve">: </w:t>
      </w:r>
      <w:r w:rsidRPr="008B5CF5">
        <w:rPr>
          <w:rFonts w:ascii="Times New Roman" w:hAnsi="Times New Roman" w:cs="Times New Roman"/>
          <w:b/>
          <w:sz w:val="23"/>
          <w:szCs w:val="23"/>
        </w:rPr>
        <w:t>Ph.D.</w:t>
      </w:r>
      <w:r w:rsidRPr="008B5CF5">
        <w:rPr>
          <w:rFonts w:ascii="Times New Roman" w:hAnsi="Times New Roman" w:cs="Times New Roman"/>
          <w:sz w:val="23"/>
          <w:szCs w:val="23"/>
        </w:rPr>
        <w:t xml:space="preserve"> major in </w:t>
      </w:r>
      <w:r w:rsidR="009E401C" w:rsidRPr="009E401C">
        <w:rPr>
          <w:rFonts w:ascii="Times New Roman" w:hAnsi="Times New Roman" w:cs="Times New Roman" w:hint="eastAsia"/>
          <w:i/>
          <w:sz w:val="23"/>
          <w:szCs w:val="23"/>
        </w:rPr>
        <w:t>Genetics</w:t>
      </w:r>
      <w:r w:rsidRPr="008B5CF5">
        <w:rPr>
          <w:rFonts w:ascii="Times New Roman" w:hAnsi="Times New Roman" w:cs="Times New Roman"/>
          <w:sz w:val="23"/>
          <w:szCs w:val="23"/>
        </w:rPr>
        <w:t xml:space="preserve">, </w:t>
      </w:r>
    </w:p>
    <w:p w14:paraId="06C10166" w14:textId="46B7E9F0" w:rsidR="00892A78" w:rsidRPr="008B5CF5" w:rsidRDefault="00892A78" w:rsidP="0064224C">
      <w:pPr>
        <w:pStyle w:val="Default"/>
        <w:ind w:firstLine="450"/>
        <w:rPr>
          <w:rFonts w:ascii="Times New Roman" w:hAnsi="Times New Roman" w:cs="Times New Roman"/>
          <w:sz w:val="23"/>
          <w:szCs w:val="23"/>
        </w:rPr>
      </w:pPr>
      <w:r w:rsidRPr="008B5CF5">
        <w:rPr>
          <w:rFonts w:ascii="Times New Roman" w:hAnsi="Times New Roman" w:cs="Times New Roman"/>
          <w:sz w:val="23"/>
          <w:szCs w:val="23"/>
        </w:rPr>
        <w:t>College of Life Sciences, Nankai University, Tianjin, China;</w:t>
      </w:r>
      <w:r w:rsidR="009162A3">
        <w:rPr>
          <w:rFonts w:ascii="Times New Roman" w:hAnsi="Times New Roman" w:cs="Times New Roman" w:hint="eastAsia"/>
          <w:sz w:val="23"/>
          <w:szCs w:val="23"/>
        </w:rPr>
        <w:t xml:space="preserve"> </w:t>
      </w:r>
      <w:r w:rsidR="009162A3">
        <w:rPr>
          <w:rFonts w:ascii="Times New Roman" w:hAnsi="Times New Roman"/>
          <w:bCs/>
          <w:sz w:val="23"/>
          <w:szCs w:val="23"/>
        </w:rPr>
        <w:t xml:space="preserve">(Mentor: </w:t>
      </w:r>
      <w:r w:rsidR="009162A3">
        <w:rPr>
          <w:rFonts w:ascii="Times New Roman" w:hAnsi="Times New Roman" w:hint="eastAsia"/>
          <w:bCs/>
          <w:sz w:val="23"/>
          <w:szCs w:val="23"/>
        </w:rPr>
        <w:t>Dr. Jin-Tang Dong</w:t>
      </w:r>
      <w:r w:rsidR="009162A3">
        <w:rPr>
          <w:rFonts w:ascii="Times New Roman" w:hAnsi="Times New Roman"/>
          <w:bCs/>
          <w:sz w:val="23"/>
          <w:szCs w:val="23"/>
        </w:rPr>
        <w:t>)</w:t>
      </w:r>
    </w:p>
    <w:p w14:paraId="54F3E73F" w14:textId="4D2BE08B" w:rsidR="00635373" w:rsidRPr="00635373" w:rsidRDefault="00635373" w:rsidP="00635373">
      <w:pPr>
        <w:pStyle w:val="Default"/>
        <w:ind w:firstLine="450"/>
        <w:rPr>
          <w:rFonts w:ascii="Times New Roman" w:hAnsi="Times New Roman" w:cs="Times New Roman"/>
          <w:i/>
          <w:iCs/>
          <w:sz w:val="23"/>
          <w:szCs w:val="23"/>
        </w:rPr>
      </w:pPr>
      <w:r w:rsidRPr="00635373">
        <w:rPr>
          <w:rFonts w:ascii="Times New Roman" w:hAnsi="Times New Roman" w:cs="Times New Roman"/>
          <w:i/>
          <w:iCs/>
          <w:sz w:val="23"/>
          <w:szCs w:val="23"/>
        </w:rPr>
        <w:t xml:space="preserve">Focusing on the function of KLF5 </w:t>
      </w:r>
      <w:r>
        <w:rPr>
          <w:rFonts w:ascii="Times New Roman" w:hAnsi="Times New Roman" w:cs="Times New Roman"/>
          <w:i/>
          <w:iCs/>
          <w:sz w:val="23"/>
          <w:szCs w:val="23"/>
        </w:rPr>
        <w:t xml:space="preserve">in </w:t>
      </w:r>
      <w:r w:rsidRPr="00635373">
        <w:rPr>
          <w:rFonts w:ascii="Times New Roman" w:hAnsi="Times New Roman" w:cs="Times New Roman"/>
          <w:i/>
          <w:iCs/>
          <w:sz w:val="23"/>
          <w:szCs w:val="23"/>
        </w:rPr>
        <w:t xml:space="preserve">cellular biology and its interaction with non-coding RNAs. </w:t>
      </w:r>
    </w:p>
    <w:p w14:paraId="3B6F940C" w14:textId="60F80862" w:rsidR="0064224C" w:rsidRDefault="00635373" w:rsidP="00892A78">
      <w:pPr>
        <w:pStyle w:val="Default"/>
        <w:rPr>
          <w:rFonts w:ascii="Times New Roman" w:hAnsi="Times New Roman" w:cs="Times New Roman"/>
          <w:sz w:val="23"/>
          <w:szCs w:val="23"/>
        </w:rPr>
      </w:pPr>
      <w:r>
        <w:rPr>
          <w:rFonts w:ascii="Times New Roman" w:hAnsi="Times New Roman" w:cs="Times New Roman"/>
          <w:sz w:val="23"/>
          <w:szCs w:val="23"/>
        </w:rPr>
        <w:t xml:space="preserve"> </w:t>
      </w:r>
      <w:r w:rsidR="00892A78">
        <w:rPr>
          <w:rFonts w:ascii="Times New Roman" w:hAnsi="Times New Roman" w:cs="Times New Roman"/>
          <w:b/>
          <w:bCs/>
          <w:sz w:val="23"/>
          <w:szCs w:val="23"/>
        </w:rPr>
        <w:t xml:space="preserve">2005.9 ~ 2009.6: </w:t>
      </w:r>
      <w:r w:rsidR="00892A78" w:rsidRPr="00D451C6">
        <w:rPr>
          <w:rFonts w:ascii="Times New Roman" w:hAnsi="Times New Roman" w:cs="Times New Roman"/>
          <w:b/>
          <w:sz w:val="23"/>
          <w:szCs w:val="23"/>
        </w:rPr>
        <w:t>B.Sc.</w:t>
      </w:r>
      <w:r w:rsidR="00892A78">
        <w:rPr>
          <w:rFonts w:ascii="Times New Roman" w:hAnsi="Times New Roman" w:cs="Times New Roman"/>
          <w:sz w:val="23"/>
          <w:szCs w:val="23"/>
        </w:rPr>
        <w:t xml:space="preserve"> major in </w:t>
      </w:r>
      <w:r w:rsidR="00892A78" w:rsidRPr="009E401C">
        <w:rPr>
          <w:rFonts w:ascii="Times New Roman" w:hAnsi="Times New Roman" w:cs="Times New Roman"/>
          <w:i/>
          <w:sz w:val="23"/>
          <w:szCs w:val="23"/>
        </w:rPr>
        <w:t>Biological Sciences</w:t>
      </w:r>
      <w:r w:rsidR="00892A78">
        <w:rPr>
          <w:rFonts w:ascii="Times New Roman" w:hAnsi="Times New Roman" w:cs="Times New Roman"/>
          <w:sz w:val="23"/>
          <w:szCs w:val="23"/>
        </w:rPr>
        <w:t xml:space="preserve">, </w:t>
      </w:r>
    </w:p>
    <w:p w14:paraId="26E07DBC" w14:textId="76266EA5" w:rsidR="00892A78" w:rsidRDefault="00892A78" w:rsidP="0064224C">
      <w:pPr>
        <w:pStyle w:val="Default"/>
        <w:ind w:firstLine="450"/>
        <w:rPr>
          <w:rFonts w:ascii="Times New Roman" w:hAnsi="Times New Roman" w:cs="Times New Roman"/>
          <w:sz w:val="23"/>
          <w:szCs w:val="23"/>
        </w:rPr>
      </w:pPr>
      <w:r>
        <w:rPr>
          <w:rFonts w:ascii="Times New Roman" w:hAnsi="Times New Roman" w:cs="Times New Roman"/>
          <w:sz w:val="23"/>
          <w:szCs w:val="23"/>
        </w:rPr>
        <w:t>College of Life Sciences, Nan</w:t>
      </w:r>
      <w:r w:rsidR="00AC155B">
        <w:rPr>
          <w:rFonts w:ascii="Times New Roman" w:hAnsi="Times New Roman" w:cs="Times New Roman"/>
          <w:sz w:val="23"/>
          <w:szCs w:val="23"/>
        </w:rPr>
        <w:t xml:space="preserve">kai University, Tianjin, </w:t>
      </w:r>
      <w:proofErr w:type="gramStart"/>
      <w:r w:rsidR="00AC155B">
        <w:rPr>
          <w:rFonts w:ascii="Times New Roman" w:hAnsi="Times New Roman" w:cs="Times New Roman"/>
          <w:sz w:val="23"/>
          <w:szCs w:val="23"/>
        </w:rPr>
        <w:t>China;</w:t>
      </w:r>
      <w:proofErr w:type="gramEnd"/>
    </w:p>
    <w:p w14:paraId="0D4457E9" w14:textId="77777777" w:rsidR="008B5CF5" w:rsidRDefault="008B5CF5" w:rsidP="00892A78">
      <w:pPr>
        <w:pStyle w:val="Default"/>
        <w:rPr>
          <w:rFonts w:ascii="Times New Roman" w:hAnsi="Times New Roman" w:cs="Times New Roman"/>
          <w:sz w:val="23"/>
          <w:szCs w:val="23"/>
        </w:rPr>
      </w:pPr>
    </w:p>
    <w:p w14:paraId="5E0921A6" w14:textId="3E0DBA11" w:rsidR="00E6211A" w:rsidRDefault="00E6211A" w:rsidP="00E6211A">
      <w:pPr>
        <w:pStyle w:val="Default"/>
        <w:numPr>
          <w:ilvl w:val="0"/>
          <w:numId w:val="10"/>
        </w:numPr>
        <w:ind w:left="360"/>
        <w:jc w:val="both"/>
        <w:rPr>
          <w:rFonts w:ascii="Times New Roman" w:hAnsi="Times New Roman" w:cs="Times New Roman"/>
          <w:b/>
          <w:bCs/>
          <w:u w:val="single"/>
        </w:rPr>
      </w:pPr>
      <w:r w:rsidRPr="00E6211A">
        <w:rPr>
          <w:rFonts w:ascii="Times New Roman" w:hAnsi="Times New Roman" w:cs="Times New Roman"/>
          <w:b/>
          <w:bCs/>
          <w:u w:val="single"/>
        </w:rPr>
        <w:t>Positions and Honors</w:t>
      </w:r>
    </w:p>
    <w:p w14:paraId="2FA7E2F7" w14:textId="77777777" w:rsidR="00E6211A" w:rsidRDefault="00E6211A" w:rsidP="00E6211A">
      <w:pPr>
        <w:pStyle w:val="Default"/>
        <w:ind w:left="360"/>
        <w:jc w:val="both"/>
        <w:rPr>
          <w:rFonts w:ascii="Times New Roman" w:hAnsi="Times New Roman" w:cs="Times New Roman"/>
          <w:b/>
          <w:bCs/>
          <w:u w:val="single"/>
        </w:rPr>
      </w:pPr>
    </w:p>
    <w:p w14:paraId="419B8CF1" w14:textId="77777777" w:rsidR="00E6211A" w:rsidRPr="00E6211A" w:rsidRDefault="00E6211A" w:rsidP="00E6211A">
      <w:pPr>
        <w:pStyle w:val="Default"/>
        <w:jc w:val="both"/>
        <w:rPr>
          <w:rFonts w:ascii="Times New Roman" w:hAnsi="Times New Roman" w:cs="Times New Roman"/>
          <w:b/>
          <w:u w:val="single"/>
        </w:rPr>
      </w:pPr>
      <w:r w:rsidRPr="00E6211A">
        <w:rPr>
          <w:rFonts w:ascii="Times New Roman" w:hAnsi="Times New Roman" w:cs="Times New Roman"/>
          <w:b/>
          <w:u w:val="single"/>
        </w:rPr>
        <w:t>Positions and Employment</w:t>
      </w:r>
    </w:p>
    <w:p w14:paraId="077AD15F" w14:textId="3C2C7F4A" w:rsidR="00E6211A" w:rsidRPr="00E6211A" w:rsidRDefault="00E6211A" w:rsidP="00E6211A">
      <w:pPr>
        <w:pStyle w:val="Default"/>
        <w:jc w:val="both"/>
        <w:rPr>
          <w:rFonts w:ascii="Times New Roman" w:hAnsi="Times New Roman" w:cs="Times New Roman"/>
          <w:sz w:val="23"/>
          <w:szCs w:val="23"/>
        </w:rPr>
      </w:pPr>
      <w:r w:rsidRPr="00E6211A">
        <w:rPr>
          <w:rFonts w:ascii="Times New Roman" w:hAnsi="Times New Roman" w:cs="Times New Roman"/>
          <w:sz w:val="23"/>
          <w:szCs w:val="23"/>
        </w:rPr>
        <w:t>2013</w:t>
      </w:r>
      <w:r w:rsidR="00C21EAE">
        <w:rPr>
          <w:rFonts w:ascii="Times New Roman" w:hAnsi="Times New Roman" w:cs="Times New Roman"/>
          <w:sz w:val="23"/>
          <w:szCs w:val="23"/>
        </w:rPr>
        <w:t>.4</w:t>
      </w:r>
      <w:r w:rsidRPr="00E6211A">
        <w:rPr>
          <w:rFonts w:ascii="Times New Roman" w:hAnsi="Times New Roman" w:cs="Times New Roman"/>
          <w:sz w:val="23"/>
          <w:szCs w:val="23"/>
        </w:rPr>
        <w:t xml:space="preserve"> </w:t>
      </w:r>
      <w:r w:rsidR="00C21EAE">
        <w:rPr>
          <w:rFonts w:ascii="Times New Roman" w:hAnsi="Times New Roman" w:cs="Times New Roman"/>
          <w:sz w:val="23"/>
          <w:szCs w:val="23"/>
        </w:rPr>
        <w:t>–</w:t>
      </w:r>
      <w:r w:rsidRPr="00E6211A">
        <w:rPr>
          <w:rFonts w:ascii="Times New Roman" w:hAnsi="Times New Roman" w:cs="Times New Roman"/>
          <w:sz w:val="23"/>
          <w:szCs w:val="23"/>
        </w:rPr>
        <w:t xml:space="preserve"> 2014</w:t>
      </w:r>
      <w:r w:rsidR="00C21EAE">
        <w:rPr>
          <w:rFonts w:ascii="Times New Roman" w:hAnsi="Times New Roman" w:cs="Times New Roman"/>
          <w:sz w:val="23"/>
          <w:szCs w:val="23"/>
        </w:rPr>
        <w:t>.9</w:t>
      </w:r>
      <w:r w:rsidRPr="00E6211A">
        <w:rPr>
          <w:rFonts w:ascii="Times New Roman" w:hAnsi="Times New Roman" w:cs="Times New Roman"/>
          <w:sz w:val="23"/>
          <w:szCs w:val="23"/>
        </w:rPr>
        <w:tab/>
      </w:r>
      <w:r w:rsidR="00CB0918">
        <w:rPr>
          <w:rFonts w:ascii="Times New Roman" w:hAnsi="Times New Roman" w:cs="Times New Roman" w:hint="eastAsia"/>
          <w:sz w:val="23"/>
          <w:szCs w:val="23"/>
        </w:rPr>
        <w:t xml:space="preserve">    </w:t>
      </w:r>
      <w:r w:rsidRPr="00E6211A">
        <w:rPr>
          <w:rFonts w:ascii="Times New Roman" w:hAnsi="Times New Roman" w:cs="Times New Roman"/>
          <w:sz w:val="23"/>
          <w:szCs w:val="23"/>
        </w:rPr>
        <w:t>Research Assistant, Emory University, Atlanta, GA</w:t>
      </w:r>
    </w:p>
    <w:p w14:paraId="0DBED87F" w14:textId="731C8282" w:rsidR="00E6211A" w:rsidRDefault="00E6211A" w:rsidP="00E6211A">
      <w:pPr>
        <w:pStyle w:val="Default"/>
        <w:jc w:val="both"/>
        <w:rPr>
          <w:rFonts w:ascii="Times New Roman" w:hAnsi="Times New Roman" w:cs="Times New Roman"/>
          <w:sz w:val="23"/>
          <w:szCs w:val="23"/>
        </w:rPr>
      </w:pPr>
      <w:r w:rsidRPr="00E6211A">
        <w:rPr>
          <w:rFonts w:ascii="Times New Roman" w:hAnsi="Times New Roman" w:cs="Times New Roman"/>
          <w:sz w:val="23"/>
          <w:szCs w:val="23"/>
        </w:rPr>
        <w:t>2014</w:t>
      </w:r>
      <w:r w:rsidR="00C21EAE">
        <w:rPr>
          <w:rFonts w:ascii="Times New Roman" w:hAnsi="Times New Roman" w:cs="Times New Roman"/>
          <w:sz w:val="23"/>
          <w:szCs w:val="23"/>
        </w:rPr>
        <w:t>.9</w:t>
      </w:r>
      <w:r w:rsidRPr="00E6211A">
        <w:rPr>
          <w:rFonts w:ascii="Times New Roman" w:hAnsi="Times New Roman" w:cs="Times New Roman"/>
          <w:sz w:val="23"/>
          <w:szCs w:val="23"/>
        </w:rPr>
        <w:t xml:space="preserve"> </w:t>
      </w:r>
      <w:r w:rsidR="00C21EAE">
        <w:rPr>
          <w:rFonts w:ascii="Times New Roman" w:hAnsi="Times New Roman" w:cs="Times New Roman"/>
          <w:sz w:val="23"/>
          <w:szCs w:val="23"/>
        </w:rPr>
        <w:t>–</w:t>
      </w:r>
      <w:r w:rsidRPr="00E6211A">
        <w:rPr>
          <w:rFonts w:ascii="Times New Roman" w:hAnsi="Times New Roman" w:cs="Times New Roman"/>
          <w:sz w:val="23"/>
          <w:szCs w:val="23"/>
        </w:rPr>
        <w:t xml:space="preserve"> </w:t>
      </w:r>
      <w:r w:rsidR="006F6911">
        <w:rPr>
          <w:rFonts w:ascii="Times New Roman" w:hAnsi="Times New Roman" w:cs="Times New Roman"/>
          <w:sz w:val="23"/>
          <w:szCs w:val="23"/>
        </w:rPr>
        <w:t>2020</w:t>
      </w:r>
      <w:r w:rsidR="00C21EAE">
        <w:rPr>
          <w:rFonts w:ascii="Times New Roman" w:hAnsi="Times New Roman" w:cs="Times New Roman"/>
          <w:sz w:val="23"/>
          <w:szCs w:val="23"/>
        </w:rPr>
        <w:t>.10</w:t>
      </w:r>
      <w:r w:rsidRPr="00E6211A">
        <w:rPr>
          <w:rFonts w:ascii="Times New Roman" w:hAnsi="Times New Roman" w:cs="Times New Roman"/>
          <w:sz w:val="23"/>
          <w:szCs w:val="23"/>
        </w:rPr>
        <w:tab/>
      </w:r>
      <w:r w:rsidR="006F6911">
        <w:rPr>
          <w:rFonts w:ascii="Times New Roman" w:hAnsi="Times New Roman" w:cs="Times New Roman"/>
          <w:sz w:val="23"/>
          <w:szCs w:val="23"/>
        </w:rPr>
        <w:t xml:space="preserve">    </w:t>
      </w:r>
      <w:r w:rsidRPr="00E6211A">
        <w:rPr>
          <w:rFonts w:ascii="Times New Roman" w:hAnsi="Times New Roman" w:cs="Times New Roman"/>
          <w:sz w:val="23"/>
          <w:szCs w:val="23"/>
        </w:rPr>
        <w:t>Postdoctoral Fellow, Emory University, Atlanta, GA</w:t>
      </w:r>
    </w:p>
    <w:p w14:paraId="7AACAF22" w14:textId="6F893B5A" w:rsidR="006F6911" w:rsidRDefault="006F6911" w:rsidP="006F6911">
      <w:pPr>
        <w:pStyle w:val="Default"/>
        <w:jc w:val="both"/>
        <w:rPr>
          <w:rFonts w:ascii="Times New Roman" w:hAnsi="Times New Roman" w:cs="Times New Roman"/>
          <w:sz w:val="23"/>
          <w:szCs w:val="23"/>
        </w:rPr>
      </w:pPr>
      <w:r>
        <w:rPr>
          <w:rFonts w:ascii="Times New Roman" w:hAnsi="Times New Roman" w:cs="Times New Roman"/>
          <w:sz w:val="23"/>
          <w:szCs w:val="23"/>
        </w:rPr>
        <w:t>2020</w:t>
      </w:r>
      <w:r w:rsidR="00C21EAE">
        <w:rPr>
          <w:rFonts w:ascii="Times New Roman" w:hAnsi="Times New Roman" w:cs="Times New Roman"/>
          <w:sz w:val="23"/>
          <w:szCs w:val="23"/>
        </w:rPr>
        <w:t>.10</w:t>
      </w:r>
      <w:r w:rsidRPr="00E6211A">
        <w:rPr>
          <w:rFonts w:ascii="Times New Roman" w:hAnsi="Times New Roman" w:cs="Times New Roman"/>
          <w:sz w:val="23"/>
          <w:szCs w:val="23"/>
        </w:rPr>
        <w:t xml:space="preserve"> - </w:t>
      </w:r>
      <w:r>
        <w:rPr>
          <w:rFonts w:ascii="Times New Roman" w:hAnsi="Times New Roman" w:cs="Times New Roman"/>
          <w:sz w:val="23"/>
          <w:szCs w:val="23"/>
        </w:rPr>
        <w:t>present</w:t>
      </w:r>
      <w:r w:rsidRPr="00E6211A">
        <w:rPr>
          <w:rFonts w:ascii="Times New Roman" w:hAnsi="Times New Roman" w:cs="Times New Roman"/>
          <w:sz w:val="23"/>
          <w:szCs w:val="23"/>
        </w:rPr>
        <w:tab/>
      </w:r>
      <w:r w:rsidR="00C21EAE">
        <w:rPr>
          <w:rFonts w:ascii="Times New Roman" w:hAnsi="Times New Roman" w:cs="Times New Roman"/>
          <w:sz w:val="23"/>
          <w:szCs w:val="23"/>
        </w:rPr>
        <w:t xml:space="preserve">    </w:t>
      </w:r>
      <w:r>
        <w:rPr>
          <w:rFonts w:ascii="Times New Roman" w:hAnsi="Times New Roman" w:cs="Times New Roman"/>
          <w:sz w:val="23"/>
          <w:szCs w:val="23"/>
        </w:rPr>
        <w:t>Instructor</w:t>
      </w:r>
      <w:r w:rsidRPr="00E6211A">
        <w:rPr>
          <w:rFonts w:ascii="Times New Roman" w:hAnsi="Times New Roman" w:cs="Times New Roman"/>
          <w:sz w:val="23"/>
          <w:szCs w:val="23"/>
        </w:rPr>
        <w:t>, Emory University, Atlanta, GA</w:t>
      </w:r>
    </w:p>
    <w:p w14:paraId="4811218E" w14:textId="77777777" w:rsidR="006F6911" w:rsidRDefault="006F6911" w:rsidP="00E6211A">
      <w:pPr>
        <w:pStyle w:val="Default"/>
        <w:jc w:val="both"/>
        <w:rPr>
          <w:rFonts w:ascii="Times New Roman" w:hAnsi="Times New Roman" w:cs="Times New Roman"/>
          <w:sz w:val="23"/>
          <w:szCs w:val="23"/>
        </w:rPr>
      </w:pPr>
    </w:p>
    <w:p w14:paraId="509C4D81" w14:textId="0FFF3B67" w:rsidR="00B02691" w:rsidRPr="00B02691" w:rsidRDefault="00B02691" w:rsidP="00E6211A">
      <w:pPr>
        <w:pStyle w:val="Default"/>
        <w:jc w:val="both"/>
        <w:rPr>
          <w:rFonts w:ascii="Times New Roman" w:hAnsi="Times New Roman" w:cs="Times New Roman"/>
          <w:b/>
          <w:sz w:val="23"/>
          <w:szCs w:val="23"/>
          <w:u w:val="single"/>
        </w:rPr>
      </w:pPr>
      <w:r w:rsidRPr="00B02691">
        <w:rPr>
          <w:rFonts w:ascii="Times New Roman" w:hAnsi="Times New Roman" w:cs="Times New Roman"/>
          <w:b/>
          <w:sz w:val="23"/>
          <w:szCs w:val="23"/>
          <w:u w:val="single"/>
        </w:rPr>
        <w:lastRenderedPageBreak/>
        <w:t>Teaching Experience</w:t>
      </w:r>
    </w:p>
    <w:p w14:paraId="61E4578A" w14:textId="50DABE0E" w:rsidR="00B02691" w:rsidRDefault="00B45BF0" w:rsidP="00E6211A">
      <w:pPr>
        <w:pStyle w:val="Default"/>
        <w:jc w:val="both"/>
        <w:rPr>
          <w:rFonts w:ascii="Times New Roman" w:hAnsi="Times New Roman" w:cs="Times New Roman"/>
          <w:sz w:val="23"/>
          <w:szCs w:val="23"/>
        </w:rPr>
      </w:pPr>
      <w:r>
        <w:rPr>
          <w:rFonts w:ascii="Times New Roman" w:hAnsi="Times New Roman" w:cs="Times New Roman"/>
          <w:sz w:val="23"/>
          <w:szCs w:val="23"/>
        </w:rPr>
        <w:t>2009           Teaching assistant, Genetics, Nankai University, Tianjin, China</w:t>
      </w:r>
    </w:p>
    <w:p w14:paraId="72BA04E9" w14:textId="77777777" w:rsidR="00B45BF0" w:rsidRDefault="00B45BF0" w:rsidP="00E6211A">
      <w:pPr>
        <w:pStyle w:val="Default"/>
        <w:jc w:val="both"/>
        <w:rPr>
          <w:rFonts w:ascii="Times New Roman" w:hAnsi="Times New Roman" w:cs="Times New Roman"/>
          <w:b/>
          <w:u w:val="single"/>
        </w:rPr>
      </w:pPr>
    </w:p>
    <w:p w14:paraId="678E9861" w14:textId="33D9F10B" w:rsidR="004100FF" w:rsidRPr="004100FF" w:rsidRDefault="004100FF" w:rsidP="00E6211A">
      <w:pPr>
        <w:pStyle w:val="Default"/>
        <w:jc w:val="both"/>
        <w:rPr>
          <w:rFonts w:ascii="Times New Roman" w:hAnsi="Times New Roman" w:cs="Times New Roman"/>
          <w:b/>
          <w:u w:val="single"/>
        </w:rPr>
      </w:pPr>
      <w:r w:rsidRPr="004100FF">
        <w:rPr>
          <w:rFonts w:ascii="Times New Roman" w:hAnsi="Times New Roman" w:cs="Times New Roman"/>
          <w:b/>
          <w:u w:val="single"/>
        </w:rPr>
        <w:t>Supervisory Teaching</w:t>
      </w:r>
    </w:p>
    <w:p w14:paraId="1D584654" w14:textId="6DD3F1AE" w:rsidR="0009470A" w:rsidRDefault="0009470A" w:rsidP="0009470A">
      <w:pPr>
        <w:pStyle w:val="Default"/>
        <w:jc w:val="both"/>
        <w:rPr>
          <w:rFonts w:ascii="Times New Roman" w:hAnsi="Times New Roman" w:cs="Times New Roman"/>
          <w:sz w:val="23"/>
          <w:szCs w:val="23"/>
        </w:rPr>
      </w:pPr>
      <w:r>
        <w:rPr>
          <w:rFonts w:ascii="Times New Roman" w:hAnsi="Times New Roman" w:cs="Times New Roman"/>
          <w:sz w:val="23"/>
          <w:szCs w:val="23"/>
        </w:rPr>
        <w:t>2010</w:t>
      </w:r>
      <w:r w:rsidR="002E68CB">
        <w:rPr>
          <w:rFonts w:ascii="Times New Roman" w:hAnsi="Times New Roman" w:cs="Times New Roman"/>
          <w:sz w:val="23"/>
          <w:szCs w:val="23"/>
        </w:rPr>
        <w:t xml:space="preserve"> – </w:t>
      </w:r>
      <w:r>
        <w:rPr>
          <w:rFonts w:ascii="Times New Roman" w:hAnsi="Times New Roman" w:cs="Times New Roman"/>
          <w:sz w:val="23"/>
          <w:szCs w:val="23"/>
        </w:rPr>
        <w:t>201</w:t>
      </w:r>
      <w:r w:rsidR="002E68CB">
        <w:rPr>
          <w:rFonts w:ascii="Times New Roman" w:hAnsi="Times New Roman" w:cs="Times New Roman"/>
          <w:sz w:val="23"/>
          <w:szCs w:val="23"/>
        </w:rPr>
        <w:t xml:space="preserve">3    </w:t>
      </w:r>
      <w:proofErr w:type="spellStart"/>
      <w:r w:rsidR="002E68CB" w:rsidRPr="002E68CB">
        <w:rPr>
          <w:rFonts w:ascii="Times New Roman" w:hAnsi="Times New Roman" w:cs="Times New Roman"/>
          <w:b/>
          <w:sz w:val="23"/>
          <w:szCs w:val="23"/>
        </w:rPr>
        <w:t>Gui</w:t>
      </w:r>
      <w:proofErr w:type="spellEnd"/>
      <w:r w:rsidR="002E68CB" w:rsidRPr="002E68CB">
        <w:rPr>
          <w:rFonts w:ascii="Times New Roman" w:hAnsi="Times New Roman" w:cs="Times New Roman"/>
          <w:b/>
          <w:sz w:val="23"/>
          <w:szCs w:val="23"/>
        </w:rPr>
        <w:t xml:space="preserve"> Ma</w:t>
      </w:r>
      <w:r w:rsidR="002E68CB">
        <w:rPr>
          <w:rFonts w:ascii="Times New Roman" w:hAnsi="Times New Roman" w:cs="Times New Roman"/>
          <w:sz w:val="23"/>
          <w:szCs w:val="23"/>
        </w:rPr>
        <w:t xml:space="preserve">, Undergraduate Student </w:t>
      </w:r>
      <w:r w:rsidR="001C5A25">
        <w:rPr>
          <w:rFonts w:ascii="Times New Roman" w:hAnsi="Times New Roman" w:cs="Times New Roman"/>
          <w:sz w:val="23"/>
          <w:szCs w:val="23"/>
        </w:rPr>
        <w:t>at</w:t>
      </w:r>
      <w:r w:rsidR="002E68CB">
        <w:rPr>
          <w:rFonts w:ascii="Times New Roman" w:hAnsi="Times New Roman" w:cs="Times New Roman"/>
          <w:sz w:val="23"/>
          <w:szCs w:val="23"/>
        </w:rPr>
        <w:t xml:space="preserve"> Nankai University,</w:t>
      </w:r>
    </w:p>
    <w:p w14:paraId="1364F519" w14:textId="1E92BDBA" w:rsidR="002E68CB" w:rsidRDefault="00F24CD8" w:rsidP="002E68CB">
      <w:pPr>
        <w:pStyle w:val="Default"/>
        <w:numPr>
          <w:ilvl w:val="0"/>
          <w:numId w:val="19"/>
        </w:numPr>
        <w:ind w:left="1710"/>
        <w:jc w:val="both"/>
        <w:rPr>
          <w:rFonts w:ascii="Times New Roman" w:hAnsi="Times New Roman" w:cs="Times New Roman"/>
          <w:sz w:val="23"/>
          <w:szCs w:val="23"/>
        </w:rPr>
      </w:pPr>
      <w:r>
        <w:rPr>
          <w:rFonts w:ascii="Times New Roman" w:hAnsi="Times New Roman" w:cs="Times New Roman"/>
          <w:sz w:val="23"/>
          <w:szCs w:val="23"/>
        </w:rPr>
        <w:t xml:space="preserve">Outstanding </w:t>
      </w:r>
      <w:r w:rsidR="002E68CB">
        <w:rPr>
          <w:rFonts w:ascii="Times New Roman" w:hAnsi="Times New Roman" w:cs="Times New Roman"/>
          <w:sz w:val="23"/>
          <w:szCs w:val="23"/>
        </w:rPr>
        <w:t>Thesis (The role of KLF5 in EMT by regulating N-cadherin)</w:t>
      </w:r>
    </w:p>
    <w:p w14:paraId="7703FF75" w14:textId="4525DA55" w:rsidR="002E68CB" w:rsidRDefault="002E68CB" w:rsidP="0009470A">
      <w:pPr>
        <w:pStyle w:val="Default"/>
        <w:jc w:val="both"/>
        <w:rPr>
          <w:rFonts w:ascii="Times New Roman" w:hAnsi="Times New Roman" w:cs="Times New Roman"/>
          <w:sz w:val="23"/>
          <w:szCs w:val="23"/>
        </w:rPr>
      </w:pPr>
      <w:r>
        <w:rPr>
          <w:rFonts w:ascii="Times New Roman" w:hAnsi="Times New Roman" w:cs="Times New Roman"/>
          <w:sz w:val="23"/>
          <w:szCs w:val="23"/>
        </w:rPr>
        <w:t xml:space="preserve">2010 – 2013    </w:t>
      </w:r>
      <w:proofErr w:type="spellStart"/>
      <w:r w:rsidRPr="002E68CB">
        <w:rPr>
          <w:rFonts w:ascii="Times New Roman" w:hAnsi="Times New Roman" w:cs="Times New Roman"/>
          <w:b/>
          <w:sz w:val="23"/>
          <w:szCs w:val="23"/>
        </w:rPr>
        <w:t>Ranran</w:t>
      </w:r>
      <w:proofErr w:type="spellEnd"/>
      <w:r w:rsidRPr="002E68CB">
        <w:rPr>
          <w:rFonts w:ascii="Times New Roman" w:hAnsi="Times New Roman" w:cs="Times New Roman"/>
          <w:b/>
          <w:sz w:val="23"/>
          <w:szCs w:val="23"/>
        </w:rPr>
        <w:t xml:space="preserve"> Zhao</w:t>
      </w:r>
      <w:r>
        <w:rPr>
          <w:rFonts w:ascii="Times New Roman" w:hAnsi="Times New Roman" w:cs="Times New Roman"/>
          <w:sz w:val="23"/>
          <w:szCs w:val="23"/>
        </w:rPr>
        <w:t xml:space="preserve">, Graduate student </w:t>
      </w:r>
      <w:r w:rsidR="001C5A25">
        <w:rPr>
          <w:rFonts w:ascii="Times New Roman" w:hAnsi="Times New Roman" w:cs="Times New Roman"/>
          <w:sz w:val="23"/>
          <w:szCs w:val="23"/>
        </w:rPr>
        <w:t>at</w:t>
      </w:r>
      <w:r>
        <w:rPr>
          <w:rFonts w:ascii="Times New Roman" w:hAnsi="Times New Roman" w:cs="Times New Roman"/>
          <w:sz w:val="23"/>
          <w:szCs w:val="23"/>
        </w:rPr>
        <w:t xml:space="preserve"> Nankai University, </w:t>
      </w:r>
    </w:p>
    <w:p w14:paraId="1E2EF785" w14:textId="7B51EF4F" w:rsidR="002E68CB" w:rsidRDefault="002E68CB" w:rsidP="002E68CB">
      <w:pPr>
        <w:pStyle w:val="Default"/>
        <w:numPr>
          <w:ilvl w:val="0"/>
          <w:numId w:val="19"/>
        </w:numPr>
        <w:ind w:left="1620" w:hanging="270"/>
        <w:jc w:val="both"/>
        <w:rPr>
          <w:rFonts w:ascii="Times New Roman" w:hAnsi="Times New Roman" w:cs="Times New Roman"/>
          <w:sz w:val="23"/>
          <w:szCs w:val="23"/>
        </w:rPr>
      </w:pPr>
      <w:r>
        <w:rPr>
          <w:rFonts w:ascii="Times New Roman" w:hAnsi="Times New Roman" w:cs="Times New Roman"/>
          <w:sz w:val="23"/>
          <w:szCs w:val="23"/>
        </w:rPr>
        <w:t xml:space="preserve">Research article in </w:t>
      </w:r>
      <w:proofErr w:type="spellStart"/>
      <w:r w:rsidRPr="002E68CB">
        <w:rPr>
          <w:rFonts w:ascii="Times New Roman" w:hAnsi="Times New Roman" w:cs="Times New Roman"/>
          <w:i/>
          <w:sz w:val="23"/>
          <w:szCs w:val="23"/>
        </w:rPr>
        <w:t>Oncotarget</w:t>
      </w:r>
      <w:proofErr w:type="spellEnd"/>
      <w:r>
        <w:rPr>
          <w:rFonts w:ascii="Times New Roman" w:hAnsi="Times New Roman" w:cs="Times New Roman"/>
          <w:sz w:val="23"/>
          <w:szCs w:val="23"/>
        </w:rPr>
        <w:t>, 2016</w:t>
      </w:r>
    </w:p>
    <w:p w14:paraId="696327F9" w14:textId="208AA1BA" w:rsidR="0009470A" w:rsidRDefault="0009470A" w:rsidP="0009470A">
      <w:pPr>
        <w:pStyle w:val="Default"/>
        <w:jc w:val="both"/>
        <w:rPr>
          <w:rFonts w:ascii="Times New Roman" w:hAnsi="Times New Roman" w:cs="Times New Roman"/>
          <w:sz w:val="23"/>
          <w:szCs w:val="23"/>
        </w:rPr>
      </w:pPr>
      <w:r>
        <w:rPr>
          <w:rFonts w:ascii="Times New Roman" w:hAnsi="Times New Roman" w:cs="Times New Roman"/>
          <w:sz w:val="23"/>
          <w:szCs w:val="23"/>
        </w:rPr>
        <w:t xml:space="preserve">2015 – 2017    </w:t>
      </w:r>
      <w:proofErr w:type="spellStart"/>
      <w:r w:rsidRPr="002E68CB">
        <w:rPr>
          <w:rFonts w:ascii="Times New Roman" w:hAnsi="Times New Roman" w:cs="Times New Roman"/>
          <w:b/>
          <w:sz w:val="23"/>
          <w:szCs w:val="23"/>
        </w:rPr>
        <w:t>Yichao</w:t>
      </w:r>
      <w:proofErr w:type="spellEnd"/>
      <w:r w:rsidRPr="002E68CB">
        <w:rPr>
          <w:rFonts w:ascii="Times New Roman" w:hAnsi="Times New Roman" w:cs="Times New Roman"/>
          <w:b/>
          <w:sz w:val="23"/>
          <w:szCs w:val="23"/>
        </w:rPr>
        <w:t xml:space="preserve"> Zhao</w:t>
      </w:r>
      <w:r>
        <w:rPr>
          <w:rFonts w:ascii="Times New Roman" w:hAnsi="Times New Roman" w:cs="Times New Roman"/>
          <w:sz w:val="23"/>
          <w:szCs w:val="23"/>
        </w:rPr>
        <w:t xml:space="preserve">, Undergraduate student </w:t>
      </w:r>
      <w:r w:rsidR="001C5A25">
        <w:rPr>
          <w:rFonts w:ascii="Times New Roman" w:hAnsi="Times New Roman" w:cs="Times New Roman"/>
          <w:sz w:val="23"/>
          <w:szCs w:val="23"/>
        </w:rPr>
        <w:t>at</w:t>
      </w:r>
      <w:r>
        <w:rPr>
          <w:rFonts w:ascii="Times New Roman" w:hAnsi="Times New Roman" w:cs="Times New Roman"/>
          <w:sz w:val="23"/>
          <w:szCs w:val="23"/>
        </w:rPr>
        <w:t xml:space="preserve"> Emory University, </w:t>
      </w:r>
    </w:p>
    <w:p w14:paraId="6A8F3C37" w14:textId="340C3497" w:rsidR="0009470A" w:rsidRDefault="0009470A" w:rsidP="0009470A">
      <w:pPr>
        <w:pStyle w:val="Default"/>
        <w:numPr>
          <w:ilvl w:val="0"/>
          <w:numId w:val="18"/>
        </w:numPr>
        <w:ind w:left="1710"/>
        <w:jc w:val="both"/>
        <w:rPr>
          <w:rFonts w:ascii="Times New Roman" w:hAnsi="Times New Roman" w:cs="Times New Roman"/>
          <w:sz w:val="23"/>
          <w:szCs w:val="23"/>
        </w:rPr>
      </w:pPr>
      <w:r>
        <w:rPr>
          <w:rFonts w:ascii="Times New Roman" w:hAnsi="Times New Roman" w:cs="Times New Roman"/>
          <w:sz w:val="23"/>
          <w:szCs w:val="23"/>
        </w:rPr>
        <w:t xml:space="preserve">Participate in a project entitled by </w:t>
      </w:r>
      <w:r w:rsidR="001C5A25">
        <w:rPr>
          <w:rFonts w:ascii="Times New Roman" w:hAnsi="Times New Roman" w:cs="Times New Roman"/>
          <w:sz w:val="23"/>
          <w:szCs w:val="23"/>
        </w:rPr>
        <w:t>“</w:t>
      </w:r>
      <w:r>
        <w:rPr>
          <w:rFonts w:ascii="Times New Roman" w:hAnsi="Times New Roman" w:cs="Times New Roman"/>
          <w:sz w:val="23"/>
          <w:szCs w:val="23"/>
        </w:rPr>
        <w:t>Essential role of Ac-KLF5 in prostate cancer bone    metastasis”</w:t>
      </w:r>
      <w:r w:rsidR="002E68CB">
        <w:rPr>
          <w:rFonts w:ascii="Times New Roman" w:hAnsi="Times New Roman" w:cs="Times New Roman"/>
          <w:sz w:val="23"/>
          <w:szCs w:val="23"/>
        </w:rPr>
        <w:t xml:space="preserve"> (</w:t>
      </w:r>
      <w:r w:rsidR="002E68CB" w:rsidRPr="002E68CB">
        <w:rPr>
          <w:rFonts w:ascii="Times New Roman" w:hAnsi="Times New Roman" w:cs="Times New Roman"/>
          <w:i/>
          <w:sz w:val="23"/>
          <w:szCs w:val="23"/>
        </w:rPr>
        <w:t>Nature Communications</w:t>
      </w:r>
      <w:r w:rsidR="002E68CB">
        <w:rPr>
          <w:rFonts w:ascii="Times New Roman" w:hAnsi="Times New Roman" w:cs="Times New Roman"/>
          <w:sz w:val="23"/>
          <w:szCs w:val="23"/>
        </w:rPr>
        <w:t>, under</w:t>
      </w:r>
      <w:r w:rsidR="00CC34C4">
        <w:rPr>
          <w:rFonts w:ascii="Times New Roman" w:hAnsi="Times New Roman" w:cs="Times New Roman"/>
          <w:sz w:val="23"/>
          <w:szCs w:val="23"/>
        </w:rPr>
        <w:t xml:space="preserve"> </w:t>
      </w:r>
      <w:r w:rsidR="000E5225">
        <w:rPr>
          <w:rFonts w:ascii="Times New Roman" w:hAnsi="Times New Roman" w:cs="Times New Roman"/>
          <w:sz w:val="23"/>
          <w:szCs w:val="23"/>
        </w:rPr>
        <w:t>review</w:t>
      </w:r>
      <w:r w:rsidR="002E68CB">
        <w:rPr>
          <w:rFonts w:ascii="Times New Roman" w:hAnsi="Times New Roman" w:cs="Times New Roman"/>
          <w:sz w:val="23"/>
          <w:szCs w:val="23"/>
        </w:rPr>
        <w:t>)</w:t>
      </w:r>
    </w:p>
    <w:p w14:paraId="677666F3" w14:textId="5D5F9D1B" w:rsidR="0009470A" w:rsidRDefault="00B02691" w:rsidP="00E6211A">
      <w:pPr>
        <w:pStyle w:val="Default"/>
        <w:jc w:val="both"/>
        <w:rPr>
          <w:rFonts w:ascii="Times New Roman" w:hAnsi="Times New Roman" w:cs="Times New Roman"/>
          <w:sz w:val="23"/>
          <w:szCs w:val="23"/>
        </w:rPr>
      </w:pPr>
      <w:r w:rsidRPr="00B02691">
        <w:rPr>
          <w:rFonts w:ascii="Times New Roman" w:hAnsi="Times New Roman" w:cs="Times New Roman"/>
          <w:sz w:val="23"/>
          <w:szCs w:val="23"/>
        </w:rPr>
        <w:t>201</w:t>
      </w:r>
      <w:r w:rsidR="0009470A">
        <w:rPr>
          <w:rFonts w:ascii="Times New Roman" w:hAnsi="Times New Roman" w:cs="Times New Roman"/>
          <w:sz w:val="23"/>
          <w:szCs w:val="23"/>
        </w:rPr>
        <w:t>5</w:t>
      </w:r>
      <w:r>
        <w:rPr>
          <w:rFonts w:ascii="Times New Roman" w:hAnsi="Times New Roman" w:cs="Times New Roman"/>
          <w:sz w:val="23"/>
          <w:szCs w:val="23"/>
        </w:rPr>
        <w:t xml:space="preserve"> – </w:t>
      </w:r>
      <w:r w:rsidR="0009470A">
        <w:rPr>
          <w:rFonts w:ascii="Times New Roman" w:hAnsi="Times New Roman" w:cs="Times New Roman"/>
          <w:sz w:val="23"/>
          <w:szCs w:val="23"/>
        </w:rPr>
        <w:t xml:space="preserve">2017     </w:t>
      </w:r>
      <w:r w:rsidR="0009470A" w:rsidRPr="0009470A">
        <w:rPr>
          <w:rFonts w:ascii="Times New Roman" w:hAnsi="Times New Roman" w:cs="Times New Roman"/>
          <w:b/>
          <w:sz w:val="23"/>
          <w:szCs w:val="23"/>
        </w:rPr>
        <w:t>Ran Tao</w:t>
      </w:r>
      <w:r w:rsidR="0009470A">
        <w:rPr>
          <w:rFonts w:ascii="Times New Roman" w:hAnsi="Times New Roman" w:cs="Times New Roman"/>
          <w:sz w:val="23"/>
          <w:szCs w:val="23"/>
        </w:rPr>
        <w:t xml:space="preserve">, Visiting student in Emory University, M.D. in </w:t>
      </w:r>
      <w:proofErr w:type="spellStart"/>
      <w:r w:rsidR="0009470A" w:rsidRPr="0009470A">
        <w:rPr>
          <w:rFonts w:ascii="Times New Roman" w:hAnsi="Times New Roman" w:cs="Times New Roman"/>
          <w:sz w:val="23"/>
          <w:szCs w:val="23"/>
        </w:rPr>
        <w:t>Xiangya</w:t>
      </w:r>
      <w:proofErr w:type="spellEnd"/>
      <w:r w:rsidR="0009470A" w:rsidRPr="0009470A">
        <w:rPr>
          <w:rFonts w:ascii="Times New Roman" w:hAnsi="Times New Roman" w:cs="Times New Roman"/>
          <w:sz w:val="23"/>
          <w:szCs w:val="23"/>
        </w:rPr>
        <w:t xml:space="preserve"> Hospital</w:t>
      </w:r>
    </w:p>
    <w:p w14:paraId="06977401" w14:textId="0C2F44FF" w:rsidR="0009470A" w:rsidRDefault="0009470A" w:rsidP="0009470A">
      <w:pPr>
        <w:pStyle w:val="Default"/>
        <w:numPr>
          <w:ilvl w:val="0"/>
          <w:numId w:val="16"/>
        </w:numPr>
        <w:ind w:firstLine="520"/>
        <w:jc w:val="both"/>
        <w:rPr>
          <w:rFonts w:ascii="Times New Roman" w:hAnsi="Times New Roman" w:cs="Times New Roman"/>
          <w:sz w:val="23"/>
          <w:szCs w:val="23"/>
        </w:rPr>
      </w:pPr>
      <w:r>
        <w:rPr>
          <w:rFonts w:ascii="Times New Roman" w:hAnsi="Times New Roman" w:cs="Times New Roman"/>
          <w:sz w:val="23"/>
          <w:szCs w:val="23"/>
        </w:rPr>
        <w:t>Resea</w:t>
      </w:r>
      <w:r w:rsidR="001C5A25">
        <w:rPr>
          <w:rFonts w:ascii="Times New Roman" w:hAnsi="Times New Roman" w:cs="Times New Roman"/>
          <w:sz w:val="23"/>
          <w:szCs w:val="23"/>
        </w:rPr>
        <w:t>r</w:t>
      </w:r>
      <w:r>
        <w:rPr>
          <w:rFonts w:ascii="Times New Roman" w:hAnsi="Times New Roman" w:cs="Times New Roman"/>
          <w:sz w:val="23"/>
          <w:szCs w:val="23"/>
        </w:rPr>
        <w:t xml:space="preserve">ch article in </w:t>
      </w:r>
      <w:r w:rsidR="000D7273" w:rsidRPr="000D7273">
        <w:rPr>
          <w:rFonts w:ascii="Times New Roman" w:hAnsi="Times New Roman" w:cs="Times New Roman"/>
          <w:i/>
          <w:sz w:val="23"/>
          <w:szCs w:val="23"/>
        </w:rPr>
        <w:t>Biochemical and Biophysical Research Communications</w:t>
      </w:r>
      <w:r w:rsidR="002E68CB">
        <w:rPr>
          <w:rFonts w:ascii="Times New Roman" w:hAnsi="Times New Roman" w:cs="Times New Roman"/>
          <w:i/>
          <w:sz w:val="23"/>
          <w:szCs w:val="23"/>
        </w:rPr>
        <w:t xml:space="preserve">, </w:t>
      </w:r>
      <w:r w:rsidR="002E68CB" w:rsidRPr="002E68CB">
        <w:rPr>
          <w:rFonts w:ascii="Times New Roman" w:hAnsi="Times New Roman" w:cs="Times New Roman"/>
          <w:sz w:val="23"/>
          <w:szCs w:val="23"/>
        </w:rPr>
        <w:t>2018</w:t>
      </w:r>
    </w:p>
    <w:p w14:paraId="503AE928" w14:textId="7F14853A" w:rsidR="00E6211A" w:rsidRDefault="0009470A" w:rsidP="00E6211A">
      <w:pPr>
        <w:pStyle w:val="Default"/>
        <w:jc w:val="both"/>
        <w:rPr>
          <w:rFonts w:ascii="Times New Roman" w:hAnsi="Times New Roman" w:cs="Times New Roman"/>
          <w:sz w:val="23"/>
          <w:szCs w:val="23"/>
        </w:rPr>
      </w:pPr>
      <w:r>
        <w:rPr>
          <w:rFonts w:ascii="Times New Roman" w:hAnsi="Times New Roman" w:cs="Times New Roman"/>
          <w:sz w:val="23"/>
          <w:szCs w:val="23"/>
        </w:rPr>
        <w:t>2014</w:t>
      </w:r>
      <w:r w:rsidR="002E68CB">
        <w:rPr>
          <w:rFonts w:ascii="Times New Roman" w:hAnsi="Times New Roman" w:cs="Times New Roman"/>
          <w:sz w:val="23"/>
          <w:szCs w:val="23"/>
        </w:rPr>
        <w:t xml:space="preserve">– </w:t>
      </w:r>
      <w:r>
        <w:rPr>
          <w:rFonts w:ascii="Times New Roman" w:hAnsi="Times New Roman" w:cs="Times New Roman"/>
          <w:sz w:val="23"/>
          <w:szCs w:val="23"/>
        </w:rPr>
        <w:t>2017</w:t>
      </w:r>
      <w:r w:rsidR="00B02691">
        <w:rPr>
          <w:rFonts w:ascii="Times New Roman" w:hAnsi="Times New Roman" w:cs="Times New Roman"/>
          <w:sz w:val="23"/>
          <w:szCs w:val="23"/>
        </w:rPr>
        <w:t xml:space="preserve">    </w:t>
      </w:r>
      <w:r>
        <w:rPr>
          <w:rFonts w:ascii="Times New Roman" w:hAnsi="Times New Roman" w:cs="Times New Roman"/>
          <w:sz w:val="23"/>
          <w:szCs w:val="23"/>
        </w:rPr>
        <w:t xml:space="preserve"> </w:t>
      </w:r>
      <w:r w:rsidR="00B02691">
        <w:rPr>
          <w:rFonts w:ascii="Times New Roman" w:hAnsi="Times New Roman" w:cs="Times New Roman"/>
          <w:sz w:val="23"/>
          <w:szCs w:val="23"/>
        </w:rPr>
        <w:t xml:space="preserve"> </w:t>
      </w:r>
      <w:r w:rsidRPr="0009470A">
        <w:rPr>
          <w:rFonts w:ascii="Times New Roman" w:hAnsi="Times New Roman" w:cs="Times New Roman"/>
          <w:b/>
          <w:sz w:val="23"/>
          <w:szCs w:val="23"/>
        </w:rPr>
        <w:t>Qiao Wu</w:t>
      </w:r>
      <w:r>
        <w:rPr>
          <w:rFonts w:ascii="Times New Roman" w:hAnsi="Times New Roman" w:cs="Times New Roman"/>
          <w:sz w:val="23"/>
          <w:szCs w:val="23"/>
        </w:rPr>
        <w:t>, Ph.D. candidate in Nankai University,</w:t>
      </w:r>
    </w:p>
    <w:p w14:paraId="116003C2" w14:textId="5CD47FE6" w:rsidR="0009470A" w:rsidRPr="00B02691" w:rsidRDefault="0009470A" w:rsidP="0009470A">
      <w:pPr>
        <w:pStyle w:val="Default"/>
        <w:numPr>
          <w:ilvl w:val="0"/>
          <w:numId w:val="15"/>
        </w:numPr>
        <w:ind w:firstLine="630"/>
        <w:jc w:val="both"/>
        <w:rPr>
          <w:rFonts w:ascii="Times New Roman" w:hAnsi="Times New Roman" w:cs="Times New Roman"/>
          <w:sz w:val="23"/>
          <w:szCs w:val="23"/>
        </w:rPr>
      </w:pPr>
      <w:r>
        <w:rPr>
          <w:rFonts w:ascii="Times New Roman" w:hAnsi="Times New Roman" w:cs="Times New Roman"/>
          <w:sz w:val="23"/>
          <w:szCs w:val="23"/>
        </w:rPr>
        <w:t xml:space="preserve">Research article in </w:t>
      </w:r>
      <w:r>
        <w:rPr>
          <w:rFonts w:ascii="Times New Roman" w:hAnsi="Times New Roman" w:cs="Times New Roman"/>
          <w:i/>
          <w:sz w:val="23"/>
          <w:szCs w:val="23"/>
        </w:rPr>
        <w:t>International Journal of Cancer</w:t>
      </w:r>
      <w:r w:rsidR="002E68CB">
        <w:rPr>
          <w:rFonts w:ascii="Times New Roman" w:hAnsi="Times New Roman" w:cs="Times New Roman"/>
          <w:i/>
          <w:sz w:val="23"/>
          <w:szCs w:val="23"/>
        </w:rPr>
        <w:t xml:space="preserve">, </w:t>
      </w:r>
      <w:r w:rsidR="002E68CB" w:rsidRPr="002E68CB">
        <w:rPr>
          <w:rFonts w:ascii="Times New Roman" w:hAnsi="Times New Roman" w:cs="Times New Roman"/>
          <w:sz w:val="23"/>
          <w:szCs w:val="23"/>
        </w:rPr>
        <w:t>2019</w:t>
      </w:r>
    </w:p>
    <w:p w14:paraId="569AB765" w14:textId="51D9D132" w:rsidR="00541655" w:rsidRDefault="00541655" w:rsidP="00541655">
      <w:pPr>
        <w:pStyle w:val="Default"/>
        <w:ind w:left="1620" w:hanging="1620"/>
        <w:jc w:val="both"/>
        <w:rPr>
          <w:rFonts w:ascii="Times New Roman" w:hAnsi="Times New Roman" w:cs="Times New Roman"/>
          <w:sz w:val="23"/>
          <w:szCs w:val="23"/>
        </w:rPr>
      </w:pPr>
      <w:r>
        <w:rPr>
          <w:rFonts w:ascii="Times New Roman" w:hAnsi="Times New Roman" w:cs="Times New Roman"/>
          <w:sz w:val="23"/>
          <w:szCs w:val="23"/>
        </w:rPr>
        <w:t>2015</w:t>
      </w:r>
      <w:r w:rsidR="002E68CB">
        <w:rPr>
          <w:rFonts w:ascii="Times New Roman" w:hAnsi="Times New Roman" w:cs="Times New Roman"/>
          <w:sz w:val="23"/>
          <w:szCs w:val="23"/>
        </w:rPr>
        <w:t xml:space="preserve">– </w:t>
      </w:r>
      <w:r>
        <w:rPr>
          <w:rFonts w:ascii="Times New Roman" w:hAnsi="Times New Roman" w:cs="Times New Roman"/>
          <w:sz w:val="23"/>
          <w:szCs w:val="23"/>
        </w:rPr>
        <w:t xml:space="preserve">2018      </w:t>
      </w:r>
      <w:r w:rsidRPr="0009470A">
        <w:rPr>
          <w:rFonts w:ascii="Times New Roman" w:hAnsi="Times New Roman" w:cs="Times New Roman"/>
          <w:b/>
          <w:sz w:val="23"/>
          <w:szCs w:val="23"/>
        </w:rPr>
        <w:t>Jamie L. King</w:t>
      </w:r>
      <w:r>
        <w:rPr>
          <w:rFonts w:ascii="Times New Roman" w:hAnsi="Times New Roman" w:cs="Times New Roman"/>
          <w:sz w:val="23"/>
          <w:szCs w:val="23"/>
        </w:rPr>
        <w:t xml:space="preserve">, Ph.D. candidate in Emory University, </w:t>
      </w:r>
    </w:p>
    <w:p w14:paraId="5879FC14" w14:textId="609806BF" w:rsidR="00541655" w:rsidRPr="00541655" w:rsidRDefault="00541655" w:rsidP="00541655">
      <w:pPr>
        <w:pStyle w:val="Default"/>
        <w:numPr>
          <w:ilvl w:val="0"/>
          <w:numId w:val="14"/>
        </w:numPr>
        <w:ind w:left="1350" w:firstLine="0"/>
        <w:jc w:val="both"/>
        <w:rPr>
          <w:rFonts w:ascii="Times New Roman" w:hAnsi="Times New Roman" w:cs="Times New Roman"/>
          <w:sz w:val="23"/>
          <w:szCs w:val="23"/>
        </w:rPr>
      </w:pPr>
      <w:r>
        <w:rPr>
          <w:rFonts w:ascii="Times New Roman" w:hAnsi="Times New Roman" w:cs="Times New Roman"/>
          <w:sz w:val="23"/>
          <w:szCs w:val="23"/>
        </w:rPr>
        <w:t xml:space="preserve">Abstract in </w:t>
      </w:r>
      <w:r>
        <w:rPr>
          <w:rFonts w:ascii="Times New Roman" w:hAnsi="Times New Roman" w:cs="Times New Roman"/>
          <w:i/>
          <w:sz w:val="23"/>
          <w:szCs w:val="23"/>
        </w:rPr>
        <w:t xml:space="preserve">CANCER </w:t>
      </w:r>
      <w:r w:rsidRPr="00541655">
        <w:rPr>
          <w:rFonts w:ascii="Times New Roman" w:hAnsi="Times New Roman" w:cs="Times New Roman"/>
          <w:i/>
          <w:sz w:val="23"/>
          <w:szCs w:val="23"/>
        </w:rPr>
        <w:t>EPIDEMIOLOGY BIOMARKERS &amp; PREVENTION</w:t>
      </w:r>
    </w:p>
    <w:p w14:paraId="6C8ACBA7" w14:textId="28B1ABE3" w:rsidR="00541655" w:rsidRPr="00B02691" w:rsidRDefault="00541655" w:rsidP="00541655">
      <w:pPr>
        <w:pStyle w:val="Default"/>
        <w:numPr>
          <w:ilvl w:val="0"/>
          <w:numId w:val="14"/>
        </w:numPr>
        <w:ind w:left="1350" w:firstLine="0"/>
        <w:jc w:val="both"/>
        <w:rPr>
          <w:rFonts w:ascii="Times New Roman" w:hAnsi="Times New Roman" w:cs="Times New Roman"/>
          <w:sz w:val="23"/>
          <w:szCs w:val="23"/>
        </w:rPr>
      </w:pPr>
      <w:r>
        <w:rPr>
          <w:rFonts w:ascii="Times New Roman" w:hAnsi="Times New Roman" w:cs="Times New Roman"/>
          <w:sz w:val="23"/>
          <w:szCs w:val="23"/>
        </w:rPr>
        <w:t>Research article in</w:t>
      </w:r>
      <w:r w:rsidR="0009470A">
        <w:rPr>
          <w:rFonts w:ascii="Times New Roman" w:hAnsi="Times New Roman" w:cs="Times New Roman"/>
          <w:sz w:val="23"/>
          <w:szCs w:val="23"/>
        </w:rPr>
        <w:t xml:space="preserve"> </w:t>
      </w:r>
      <w:r w:rsidR="0009470A" w:rsidRPr="0009470A">
        <w:rPr>
          <w:rFonts w:ascii="Times New Roman" w:hAnsi="Times New Roman" w:cs="Times New Roman"/>
          <w:i/>
          <w:sz w:val="23"/>
          <w:szCs w:val="23"/>
        </w:rPr>
        <w:t>Oncogenesis</w:t>
      </w:r>
      <w:r w:rsidR="002E68CB">
        <w:rPr>
          <w:rFonts w:ascii="Times New Roman" w:hAnsi="Times New Roman" w:cs="Times New Roman"/>
          <w:i/>
          <w:sz w:val="23"/>
          <w:szCs w:val="23"/>
        </w:rPr>
        <w:t xml:space="preserve">, </w:t>
      </w:r>
      <w:r w:rsidR="002E68CB" w:rsidRPr="002E68CB">
        <w:rPr>
          <w:rFonts w:ascii="Times New Roman" w:hAnsi="Times New Roman" w:cs="Times New Roman"/>
          <w:sz w:val="23"/>
          <w:szCs w:val="23"/>
        </w:rPr>
        <w:t>2018</w:t>
      </w:r>
    </w:p>
    <w:p w14:paraId="5EB599BE" w14:textId="64F4F6AE" w:rsidR="00541655" w:rsidRDefault="00541655" w:rsidP="00E6211A">
      <w:pPr>
        <w:pStyle w:val="Default"/>
        <w:jc w:val="both"/>
        <w:rPr>
          <w:rFonts w:ascii="Times New Roman" w:hAnsi="Times New Roman" w:cs="Times New Roman"/>
          <w:sz w:val="23"/>
          <w:szCs w:val="23"/>
        </w:rPr>
      </w:pPr>
      <w:r w:rsidRPr="00541655">
        <w:rPr>
          <w:rFonts w:ascii="Times New Roman" w:hAnsi="Times New Roman" w:cs="Times New Roman"/>
          <w:sz w:val="23"/>
          <w:szCs w:val="23"/>
        </w:rPr>
        <w:t>2016</w:t>
      </w:r>
      <w:r w:rsidR="002E68CB">
        <w:rPr>
          <w:rFonts w:ascii="Times New Roman" w:hAnsi="Times New Roman" w:cs="Times New Roman"/>
          <w:sz w:val="23"/>
          <w:szCs w:val="23"/>
        </w:rPr>
        <w:t xml:space="preserve"> – </w:t>
      </w:r>
      <w:r w:rsidR="00B15995">
        <w:rPr>
          <w:rFonts w:ascii="Times New Roman" w:hAnsi="Times New Roman" w:cs="Times New Roman"/>
          <w:sz w:val="23"/>
          <w:szCs w:val="23"/>
        </w:rPr>
        <w:t>2020</w:t>
      </w:r>
      <w:r>
        <w:rPr>
          <w:rFonts w:ascii="Times New Roman" w:hAnsi="Times New Roman" w:cs="Times New Roman"/>
          <w:sz w:val="23"/>
          <w:szCs w:val="23"/>
        </w:rPr>
        <w:t xml:space="preserve">    </w:t>
      </w:r>
      <w:r w:rsidRPr="0009470A">
        <w:rPr>
          <w:rFonts w:ascii="Times New Roman" w:hAnsi="Times New Roman" w:cs="Times New Roman"/>
          <w:b/>
          <w:sz w:val="23"/>
          <w:szCs w:val="23"/>
        </w:rPr>
        <w:t>Yixiang Li</w:t>
      </w:r>
      <w:r>
        <w:rPr>
          <w:rFonts w:ascii="Times New Roman" w:hAnsi="Times New Roman" w:cs="Times New Roman"/>
          <w:sz w:val="23"/>
          <w:szCs w:val="23"/>
        </w:rPr>
        <w:t xml:space="preserve">, Ph. D. candidate in Emory University, </w:t>
      </w:r>
    </w:p>
    <w:p w14:paraId="7DC8CEE9" w14:textId="0B5C0EE0" w:rsidR="00CC34C4" w:rsidRDefault="00541655" w:rsidP="00541655">
      <w:pPr>
        <w:pStyle w:val="Default"/>
        <w:numPr>
          <w:ilvl w:val="0"/>
          <w:numId w:val="14"/>
        </w:numPr>
        <w:ind w:firstLine="630"/>
        <w:jc w:val="both"/>
        <w:rPr>
          <w:rFonts w:ascii="Times New Roman" w:hAnsi="Times New Roman" w:cs="Times New Roman"/>
          <w:sz w:val="23"/>
          <w:szCs w:val="23"/>
        </w:rPr>
      </w:pPr>
      <w:r>
        <w:rPr>
          <w:rFonts w:ascii="Times New Roman" w:hAnsi="Times New Roman" w:cs="Times New Roman"/>
          <w:sz w:val="23"/>
          <w:szCs w:val="23"/>
        </w:rPr>
        <w:t>Abstract</w:t>
      </w:r>
      <w:r w:rsidR="00367CE4">
        <w:rPr>
          <w:rFonts w:ascii="Times New Roman" w:hAnsi="Times New Roman" w:cs="Times New Roman"/>
          <w:sz w:val="23"/>
          <w:szCs w:val="23"/>
        </w:rPr>
        <w:t>s</w:t>
      </w:r>
      <w:r>
        <w:rPr>
          <w:rFonts w:ascii="Times New Roman" w:hAnsi="Times New Roman" w:cs="Times New Roman"/>
          <w:sz w:val="23"/>
          <w:szCs w:val="23"/>
        </w:rPr>
        <w:t xml:space="preserve"> in </w:t>
      </w:r>
      <w:r w:rsidRPr="00541655">
        <w:rPr>
          <w:rFonts w:ascii="Times New Roman" w:hAnsi="Times New Roman" w:cs="Times New Roman"/>
          <w:i/>
          <w:sz w:val="23"/>
          <w:szCs w:val="23"/>
        </w:rPr>
        <w:t xml:space="preserve">AACR annual meeting </w:t>
      </w:r>
      <w:r w:rsidRPr="002E68CB">
        <w:rPr>
          <w:rFonts w:ascii="Times New Roman" w:hAnsi="Times New Roman" w:cs="Times New Roman"/>
          <w:sz w:val="23"/>
          <w:szCs w:val="23"/>
        </w:rPr>
        <w:t>2019</w:t>
      </w:r>
      <w:r w:rsidR="000D4A1C">
        <w:rPr>
          <w:rFonts w:ascii="Times New Roman" w:hAnsi="Times New Roman" w:cs="Times New Roman"/>
          <w:sz w:val="23"/>
          <w:szCs w:val="23"/>
        </w:rPr>
        <w:t xml:space="preserve"> and 2020</w:t>
      </w:r>
    </w:p>
    <w:p w14:paraId="7B54EEB8" w14:textId="0BA7EA43" w:rsidR="00B02691" w:rsidRPr="00541655" w:rsidRDefault="00CC34C4" w:rsidP="00541655">
      <w:pPr>
        <w:pStyle w:val="Default"/>
        <w:numPr>
          <w:ilvl w:val="0"/>
          <w:numId w:val="14"/>
        </w:numPr>
        <w:ind w:firstLine="630"/>
        <w:jc w:val="both"/>
        <w:rPr>
          <w:rFonts w:ascii="Times New Roman" w:hAnsi="Times New Roman" w:cs="Times New Roman"/>
          <w:sz w:val="23"/>
          <w:szCs w:val="23"/>
        </w:rPr>
      </w:pPr>
      <w:r>
        <w:rPr>
          <w:rFonts w:ascii="Times New Roman" w:hAnsi="Times New Roman" w:cs="Times New Roman"/>
          <w:sz w:val="23"/>
          <w:szCs w:val="23"/>
        </w:rPr>
        <w:t xml:space="preserve">Research article in </w:t>
      </w:r>
      <w:proofErr w:type="spellStart"/>
      <w:r w:rsidRPr="00CC34C4">
        <w:rPr>
          <w:rFonts w:ascii="Times New Roman" w:hAnsi="Times New Roman" w:cs="Times New Roman"/>
          <w:i/>
          <w:iCs/>
          <w:sz w:val="23"/>
          <w:szCs w:val="23"/>
        </w:rPr>
        <w:t>Theranostics</w:t>
      </w:r>
      <w:proofErr w:type="spellEnd"/>
      <w:r>
        <w:rPr>
          <w:rFonts w:ascii="Times New Roman" w:hAnsi="Times New Roman" w:cs="Times New Roman"/>
          <w:sz w:val="23"/>
          <w:szCs w:val="23"/>
        </w:rPr>
        <w:t>, 2020</w:t>
      </w:r>
      <w:r w:rsidR="00541655" w:rsidRPr="002E68CB">
        <w:rPr>
          <w:rFonts w:ascii="Times New Roman" w:hAnsi="Times New Roman" w:cs="Times New Roman"/>
          <w:sz w:val="23"/>
          <w:szCs w:val="23"/>
        </w:rPr>
        <w:t xml:space="preserve"> </w:t>
      </w:r>
    </w:p>
    <w:p w14:paraId="767CE920" w14:textId="77777777" w:rsidR="00541655" w:rsidRDefault="00541655" w:rsidP="00E6211A">
      <w:pPr>
        <w:pStyle w:val="Default"/>
        <w:jc w:val="both"/>
        <w:rPr>
          <w:rFonts w:ascii="Times New Roman" w:hAnsi="Times New Roman" w:cs="Times New Roman"/>
          <w:b/>
          <w:u w:val="single"/>
        </w:rPr>
      </w:pPr>
    </w:p>
    <w:p w14:paraId="6D842F57" w14:textId="77777777" w:rsidR="00E6211A" w:rsidRPr="00E6211A" w:rsidRDefault="00E6211A" w:rsidP="00E6211A">
      <w:pPr>
        <w:pStyle w:val="Default"/>
        <w:jc w:val="both"/>
        <w:rPr>
          <w:rFonts w:ascii="Times New Roman" w:hAnsi="Times New Roman" w:cs="Times New Roman"/>
          <w:b/>
          <w:u w:val="single"/>
        </w:rPr>
      </w:pPr>
      <w:r w:rsidRPr="00E6211A">
        <w:rPr>
          <w:rFonts w:ascii="Times New Roman" w:hAnsi="Times New Roman" w:cs="Times New Roman"/>
          <w:b/>
          <w:u w:val="single"/>
        </w:rPr>
        <w:t>Professional Memberships</w:t>
      </w:r>
    </w:p>
    <w:p w14:paraId="03190715" w14:textId="22372F56" w:rsidR="00E6211A" w:rsidRPr="00E6211A" w:rsidRDefault="00E6211A" w:rsidP="00E6211A">
      <w:pPr>
        <w:pStyle w:val="Default"/>
        <w:jc w:val="both"/>
        <w:rPr>
          <w:rFonts w:ascii="Times New Roman" w:hAnsi="Times New Roman" w:cs="Times New Roman"/>
          <w:sz w:val="23"/>
          <w:szCs w:val="23"/>
        </w:rPr>
      </w:pPr>
      <w:r w:rsidRPr="00E6211A">
        <w:rPr>
          <w:rFonts w:ascii="Times New Roman" w:hAnsi="Times New Roman" w:cs="Times New Roman"/>
          <w:sz w:val="23"/>
          <w:szCs w:val="23"/>
        </w:rPr>
        <w:t>2010 - 2014</w:t>
      </w:r>
      <w:r w:rsidRPr="00E6211A">
        <w:rPr>
          <w:rFonts w:ascii="Times New Roman" w:hAnsi="Times New Roman" w:cs="Times New Roman"/>
          <w:sz w:val="23"/>
          <w:szCs w:val="23"/>
        </w:rPr>
        <w:tab/>
      </w:r>
      <w:r w:rsidR="00CB0918">
        <w:rPr>
          <w:rFonts w:ascii="Times New Roman" w:hAnsi="Times New Roman" w:cs="Times New Roman" w:hint="eastAsia"/>
          <w:sz w:val="23"/>
          <w:szCs w:val="23"/>
        </w:rPr>
        <w:t xml:space="preserve">    </w:t>
      </w:r>
      <w:r w:rsidRPr="00E6211A">
        <w:rPr>
          <w:rFonts w:ascii="Times New Roman" w:hAnsi="Times New Roman" w:cs="Times New Roman"/>
          <w:sz w:val="23"/>
          <w:szCs w:val="23"/>
        </w:rPr>
        <w:t xml:space="preserve">Student Member, Chinese Society for Cell </w:t>
      </w:r>
      <w:r w:rsidR="00881B00">
        <w:rPr>
          <w:rFonts w:ascii="Times New Roman" w:hAnsi="Times New Roman" w:cs="Times New Roman"/>
          <w:sz w:val="23"/>
          <w:szCs w:val="23"/>
        </w:rPr>
        <w:t>B</w:t>
      </w:r>
      <w:r w:rsidRPr="00E6211A">
        <w:rPr>
          <w:rFonts w:ascii="Times New Roman" w:hAnsi="Times New Roman" w:cs="Times New Roman"/>
          <w:sz w:val="23"/>
          <w:szCs w:val="23"/>
        </w:rPr>
        <w:t>iology</w:t>
      </w:r>
    </w:p>
    <w:p w14:paraId="72316873" w14:textId="583C5AFE" w:rsidR="00E6211A" w:rsidRPr="00E6211A" w:rsidRDefault="00E6211A" w:rsidP="00E6211A">
      <w:pPr>
        <w:pStyle w:val="Default"/>
        <w:jc w:val="both"/>
        <w:rPr>
          <w:rFonts w:ascii="Times New Roman" w:hAnsi="Times New Roman" w:cs="Times New Roman"/>
          <w:sz w:val="23"/>
          <w:szCs w:val="23"/>
        </w:rPr>
      </w:pPr>
      <w:r w:rsidRPr="00E6211A">
        <w:rPr>
          <w:rFonts w:ascii="Times New Roman" w:hAnsi="Times New Roman" w:cs="Times New Roman"/>
          <w:sz w:val="23"/>
          <w:szCs w:val="23"/>
        </w:rPr>
        <w:t>201</w:t>
      </w:r>
      <w:r w:rsidR="001579E4">
        <w:rPr>
          <w:rFonts w:ascii="Times New Roman" w:hAnsi="Times New Roman" w:cs="Times New Roman"/>
          <w:sz w:val="23"/>
          <w:szCs w:val="23"/>
        </w:rPr>
        <w:t>2</w:t>
      </w:r>
      <w:r w:rsidRPr="00E6211A">
        <w:rPr>
          <w:rFonts w:ascii="Times New Roman" w:hAnsi="Times New Roman" w:cs="Times New Roman"/>
          <w:sz w:val="23"/>
          <w:szCs w:val="23"/>
        </w:rPr>
        <w:t xml:space="preserve"> - Present</w:t>
      </w:r>
      <w:r w:rsidRPr="00E6211A">
        <w:rPr>
          <w:rFonts w:ascii="Times New Roman" w:hAnsi="Times New Roman" w:cs="Times New Roman"/>
          <w:sz w:val="23"/>
          <w:szCs w:val="23"/>
        </w:rPr>
        <w:tab/>
        <w:t>Associate Member, American Association for Cancer Research</w:t>
      </w:r>
    </w:p>
    <w:p w14:paraId="7F0F9425" w14:textId="77777777" w:rsidR="00E6211A" w:rsidRDefault="00E6211A" w:rsidP="00E6211A">
      <w:pPr>
        <w:pStyle w:val="Default"/>
        <w:jc w:val="both"/>
        <w:rPr>
          <w:rFonts w:ascii="Times New Roman" w:hAnsi="Times New Roman" w:cs="Times New Roman"/>
          <w:b/>
          <w:u w:val="single"/>
        </w:rPr>
      </w:pPr>
    </w:p>
    <w:p w14:paraId="56B225BA" w14:textId="6184EDA9" w:rsidR="00F22257" w:rsidRDefault="00F22257" w:rsidP="00E6211A">
      <w:pPr>
        <w:pStyle w:val="Default"/>
        <w:jc w:val="both"/>
        <w:rPr>
          <w:rFonts w:ascii="Times New Roman" w:hAnsi="Times New Roman" w:cs="Times New Roman"/>
          <w:b/>
          <w:u w:val="single"/>
        </w:rPr>
      </w:pPr>
      <w:r>
        <w:rPr>
          <w:rFonts w:ascii="Times New Roman" w:hAnsi="Times New Roman" w:cs="Times New Roman"/>
          <w:b/>
          <w:u w:val="single"/>
        </w:rPr>
        <w:t>Journal Editor</w:t>
      </w:r>
    </w:p>
    <w:p w14:paraId="1972C79D" w14:textId="6804E14B" w:rsidR="00F22257" w:rsidRDefault="00F22257" w:rsidP="00F22257">
      <w:pPr>
        <w:pStyle w:val="Default"/>
        <w:jc w:val="both"/>
        <w:rPr>
          <w:rFonts w:ascii="Times New Roman" w:hAnsi="Times New Roman" w:cs="Times New Roman"/>
          <w:sz w:val="23"/>
          <w:szCs w:val="23"/>
        </w:rPr>
      </w:pPr>
      <w:r w:rsidRPr="00E6211A">
        <w:rPr>
          <w:rFonts w:ascii="Times New Roman" w:hAnsi="Times New Roman" w:cs="Times New Roman"/>
          <w:sz w:val="23"/>
          <w:szCs w:val="23"/>
        </w:rPr>
        <w:t>20</w:t>
      </w:r>
      <w:r>
        <w:rPr>
          <w:rFonts w:ascii="Times New Roman" w:hAnsi="Times New Roman" w:cs="Times New Roman"/>
          <w:sz w:val="23"/>
          <w:szCs w:val="23"/>
        </w:rPr>
        <w:t>2</w:t>
      </w:r>
      <w:r w:rsidRPr="00E6211A">
        <w:rPr>
          <w:rFonts w:ascii="Times New Roman" w:hAnsi="Times New Roman" w:cs="Times New Roman"/>
          <w:sz w:val="23"/>
          <w:szCs w:val="23"/>
        </w:rPr>
        <w:t xml:space="preserve">0 </w:t>
      </w:r>
      <w:r w:rsidRPr="00E6211A">
        <w:rPr>
          <w:rFonts w:ascii="Times New Roman" w:hAnsi="Times New Roman" w:cs="Times New Roman"/>
          <w:sz w:val="23"/>
          <w:szCs w:val="23"/>
        </w:rPr>
        <w:tab/>
      </w:r>
      <w:r>
        <w:rPr>
          <w:rFonts w:ascii="Times New Roman" w:hAnsi="Times New Roman" w:cs="Times New Roman" w:hint="eastAsia"/>
          <w:sz w:val="23"/>
          <w:szCs w:val="23"/>
        </w:rPr>
        <w:t xml:space="preserve">    </w:t>
      </w:r>
      <w:r w:rsidR="00F95059">
        <w:rPr>
          <w:rFonts w:ascii="Times New Roman" w:hAnsi="Times New Roman" w:cs="Times New Roman"/>
          <w:sz w:val="23"/>
          <w:szCs w:val="23"/>
        </w:rPr>
        <w:t xml:space="preserve">  Academi</w:t>
      </w:r>
      <w:r w:rsidR="005410EB">
        <w:rPr>
          <w:rFonts w:ascii="Times New Roman" w:hAnsi="Times New Roman" w:cs="Times New Roman" w:hint="eastAsia"/>
          <w:sz w:val="23"/>
          <w:szCs w:val="23"/>
        </w:rPr>
        <w:t>c</w:t>
      </w:r>
      <w:r w:rsidR="00F95059">
        <w:rPr>
          <w:rFonts w:ascii="Times New Roman" w:hAnsi="Times New Roman" w:cs="Times New Roman"/>
          <w:sz w:val="23"/>
          <w:szCs w:val="23"/>
        </w:rPr>
        <w:t xml:space="preserve"> </w:t>
      </w:r>
      <w:r w:rsidR="00023C5D">
        <w:rPr>
          <w:rFonts w:ascii="Times New Roman" w:hAnsi="Times New Roman" w:cs="Times New Roman"/>
          <w:sz w:val="23"/>
          <w:szCs w:val="23"/>
        </w:rPr>
        <w:t>E</w:t>
      </w:r>
      <w:r w:rsidR="00F95059">
        <w:rPr>
          <w:rFonts w:ascii="Times New Roman" w:hAnsi="Times New Roman" w:cs="Times New Roman"/>
          <w:sz w:val="23"/>
          <w:szCs w:val="23"/>
        </w:rPr>
        <w:t xml:space="preserve">ditor. </w:t>
      </w:r>
      <w:r w:rsidRPr="00F95059">
        <w:rPr>
          <w:rFonts w:ascii="Times New Roman" w:hAnsi="Times New Roman" w:cs="Times New Roman"/>
          <w:i/>
          <w:iCs/>
          <w:sz w:val="23"/>
          <w:szCs w:val="23"/>
        </w:rPr>
        <w:t>Biomedical research international</w:t>
      </w:r>
      <w:r w:rsidR="00F95059">
        <w:rPr>
          <w:rFonts w:ascii="Times New Roman" w:hAnsi="Times New Roman" w:cs="Times New Roman"/>
          <w:sz w:val="23"/>
          <w:szCs w:val="23"/>
        </w:rPr>
        <w:t xml:space="preserve"> </w:t>
      </w:r>
    </w:p>
    <w:p w14:paraId="6DA3798E" w14:textId="01EAF89F" w:rsidR="00023C5D" w:rsidRPr="00E6211A" w:rsidRDefault="00023C5D" w:rsidP="00F22257">
      <w:pPr>
        <w:pStyle w:val="Default"/>
        <w:jc w:val="both"/>
        <w:rPr>
          <w:rFonts w:ascii="Times New Roman" w:hAnsi="Times New Roman" w:cs="Times New Roman"/>
          <w:sz w:val="23"/>
          <w:szCs w:val="23"/>
        </w:rPr>
      </w:pPr>
      <w:r>
        <w:rPr>
          <w:rFonts w:ascii="Times New Roman" w:hAnsi="Times New Roman" w:cs="Times New Roman"/>
          <w:sz w:val="23"/>
          <w:szCs w:val="23"/>
        </w:rPr>
        <w:t xml:space="preserve">2020         </w:t>
      </w:r>
      <w:r w:rsidRPr="00023C5D">
        <w:rPr>
          <w:rFonts w:ascii="Times New Roman" w:hAnsi="Times New Roman" w:cs="Times New Roman"/>
          <w:sz w:val="23"/>
          <w:szCs w:val="23"/>
        </w:rPr>
        <w:t>Guest Editor</w:t>
      </w:r>
      <w:r>
        <w:rPr>
          <w:rFonts w:ascii="Times New Roman" w:hAnsi="Times New Roman" w:cs="Times New Roman"/>
          <w:sz w:val="23"/>
          <w:szCs w:val="23"/>
        </w:rPr>
        <w:t>.</w:t>
      </w:r>
      <w:r w:rsidRPr="00023C5D">
        <w:rPr>
          <w:rFonts w:ascii="Times New Roman" w:hAnsi="Times New Roman" w:cs="Times New Roman"/>
          <w:sz w:val="23"/>
          <w:szCs w:val="23"/>
        </w:rPr>
        <w:t xml:space="preserve"> </w:t>
      </w:r>
      <w:proofErr w:type="spellStart"/>
      <w:r w:rsidRPr="00023C5D">
        <w:rPr>
          <w:rFonts w:ascii="Times New Roman" w:hAnsi="Times New Roman" w:cs="Times New Roman"/>
          <w:i/>
          <w:iCs/>
          <w:sz w:val="23"/>
          <w:szCs w:val="23"/>
        </w:rPr>
        <w:t>Evidence-based</w:t>
      </w:r>
      <w:proofErr w:type="spellEnd"/>
      <w:r w:rsidRPr="00023C5D">
        <w:rPr>
          <w:rFonts w:ascii="Times New Roman" w:hAnsi="Times New Roman" w:cs="Times New Roman"/>
          <w:i/>
          <w:iCs/>
          <w:sz w:val="23"/>
          <w:szCs w:val="23"/>
        </w:rPr>
        <w:t xml:space="preserve"> Complementary and Alternative Medicine</w:t>
      </w:r>
    </w:p>
    <w:p w14:paraId="35DE77B5" w14:textId="77777777" w:rsidR="00F22257" w:rsidRDefault="00F22257" w:rsidP="00E6211A">
      <w:pPr>
        <w:pStyle w:val="Default"/>
        <w:jc w:val="both"/>
        <w:rPr>
          <w:rFonts w:ascii="Times New Roman" w:hAnsi="Times New Roman" w:cs="Times New Roman"/>
          <w:b/>
          <w:u w:val="single"/>
        </w:rPr>
      </w:pPr>
    </w:p>
    <w:p w14:paraId="6C80E9FB" w14:textId="0B5E25D8" w:rsidR="00E6211A" w:rsidRPr="00E6211A" w:rsidRDefault="00E6211A" w:rsidP="00E6211A">
      <w:pPr>
        <w:pStyle w:val="Default"/>
        <w:jc w:val="both"/>
        <w:rPr>
          <w:rFonts w:ascii="Times New Roman" w:hAnsi="Times New Roman" w:cs="Times New Roman"/>
          <w:b/>
          <w:u w:val="single"/>
        </w:rPr>
      </w:pPr>
      <w:r w:rsidRPr="00E6211A">
        <w:rPr>
          <w:rFonts w:ascii="Times New Roman" w:hAnsi="Times New Roman" w:cs="Times New Roman"/>
          <w:b/>
          <w:u w:val="single"/>
        </w:rPr>
        <w:t>Manuscript Reviewer</w:t>
      </w:r>
    </w:p>
    <w:tbl>
      <w:tblPr>
        <w:tblStyle w:val="table"/>
        <w:tblW w:w="5000" w:type="pct"/>
        <w:tblInd w:w="15" w:type="dxa"/>
        <w:tblCellMar>
          <w:top w:w="15" w:type="dxa"/>
          <w:left w:w="15" w:type="dxa"/>
          <w:bottom w:w="15" w:type="dxa"/>
          <w:right w:w="15" w:type="dxa"/>
        </w:tblCellMar>
        <w:tblLook w:val="04A0" w:firstRow="1" w:lastRow="0" w:firstColumn="1" w:lastColumn="0" w:noHBand="0" w:noVBand="1"/>
      </w:tblPr>
      <w:tblGrid>
        <w:gridCol w:w="1530"/>
        <w:gridCol w:w="8580"/>
      </w:tblGrid>
      <w:tr w:rsidR="002252AB" w14:paraId="05192964" w14:textId="77777777" w:rsidTr="00B12342">
        <w:tc>
          <w:tcPr>
            <w:tcW w:w="1530" w:type="dxa"/>
            <w:tcMar>
              <w:top w:w="15" w:type="dxa"/>
              <w:left w:w="15" w:type="dxa"/>
              <w:bottom w:w="15" w:type="dxa"/>
              <w:right w:w="15" w:type="dxa"/>
            </w:tcMar>
          </w:tcPr>
          <w:p w14:paraId="42D8E86E" w14:textId="77777777" w:rsidR="002252AB" w:rsidRPr="002252AB" w:rsidRDefault="002252AB" w:rsidP="00250871">
            <w:pPr>
              <w:rPr>
                <w:sz w:val="23"/>
                <w:szCs w:val="23"/>
              </w:rPr>
            </w:pPr>
            <w:r w:rsidRPr="002252AB">
              <w:rPr>
                <w:sz w:val="23"/>
                <w:szCs w:val="23"/>
              </w:rPr>
              <w:t>2015 - 2019</w:t>
            </w:r>
          </w:p>
        </w:tc>
        <w:tc>
          <w:tcPr>
            <w:tcW w:w="0" w:type="auto"/>
            <w:tcMar>
              <w:top w:w="15" w:type="dxa"/>
              <w:left w:w="15" w:type="dxa"/>
              <w:bottom w:w="15" w:type="dxa"/>
              <w:right w:w="15" w:type="dxa"/>
            </w:tcMar>
          </w:tcPr>
          <w:p w14:paraId="165990EA" w14:textId="6834997F"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Journal of Genetics and Genomics</w:t>
            </w:r>
          </w:p>
        </w:tc>
      </w:tr>
      <w:tr w:rsidR="002252AB" w14:paraId="520AEA98" w14:textId="77777777" w:rsidTr="00B12342">
        <w:tc>
          <w:tcPr>
            <w:tcW w:w="1530" w:type="dxa"/>
            <w:tcMar>
              <w:top w:w="15" w:type="dxa"/>
              <w:left w:w="15" w:type="dxa"/>
              <w:bottom w:w="15" w:type="dxa"/>
              <w:right w:w="15" w:type="dxa"/>
            </w:tcMar>
          </w:tcPr>
          <w:p w14:paraId="3155A6A3" w14:textId="13CC902F" w:rsidR="002252AB" w:rsidRPr="002252AB" w:rsidRDefault="002252AB" w:rsidP="00250871">
            <w:pPr>
              <w:rPr>
                <w:sz w:val="23"/>
                <w:szCs w:val="23"/>
              </w:rPr>
            </w:pPr>
            <w:r w:rsidRPr="002252AB">
              <w:rPr>
                <w:sz w:val="23"/>
                <w:szCs w:val="23"/>
              </w:rPr>
              <w:t>2016</w:t>
            </w:r>
            <w:r w:rsidR="00D75D03">
              <w:rPr>
                <w:sz w:val="23"/>
                <w:szCs w:val="23"/>
              </w:rPr>
              <w:t xml:space="preserve"> - 2020 </w:t>
            </w:r>
            <w:r w:rsidRPr="002252AB">
              <w:rPr>
                <w:sz w:val="23"/>
                <w:szCs w:val="23"/>
              </w:rPr>
              <w:t xml:space="preserve">  </w:t>
            </w:r>
          </w:p>
        </w:tc>
        <w:tc>
          <w:tcPr>
            <w:tcW w:w="0" w:type="auto"/>
            <w:tcMar>
              <w:top w:w="15" w:type="dxa"/>
              <w:left w:w="15" w:type="dxa"/>
              <w:bottom w:w="15" w:type="dxa"/>
              <w:right w:w="15" w:type="dxa"/>
            </w:tcMar>
          </w:tcPr>
          <w:p w14:paraId="3DE695BB" w14:textId="3F61E025"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Journal of Molecular Cell Biology</w:t>
            </w:r>
          </w:p>
        </w:tc>
      </w:tr>
      <w:tr w:rsidR="002252AB" w14:paraId="23F43373" w14:textId="77777777" w:rsidTr="00B12342">
        <w:tc>
          <w:tcPr>
            <w:tcW w:w="1530" w:type="dxa"/>
            <w:tcMar>
              <w:top w:w="15" w:type="dxa"/>
              <w:left w:w="15" w:type="dxa"/>
              <w:bottom w:w="15" w:type="dxa"/>
              <w:right w:w="15" w:type="dxa"/>
            </w:tcMar>
          </w:tcPr>
          <w:p w14:paraId="07D6A3E3" w14:textId="77777777" w:rsidR="002252AB" w:rsidRPr="002252AB" w:rsidRDefault="002252AB" w:rsidP="00250871">
            <w:pPr>
              <w:rPr>
                <w:sz w:val="23"/>
                <w:szCs w:val="23"/>
              </w:rPr>
            </w:pPr>
            <w:r w:rsidRPr="002252AB">
              <w:rPr>
                <w:sz w:val="23"/>
                <w:szCs w:val="23"/>
              </w:rPr>
              <w:t xml:space="preserve">2016  </w:t>
            </w:r>
          </w:p>
        </w:tc>
        <w:tc>
          <w:tcPr>
            <w:tcW w:w="0" w:type="auto"/>
            <w:tcMar>
              <w:top w:w="15" w:type="dxa"/>
              <w:left w:w="15" w:type="dxa"/>
              <w:bottom w:w="15" w:type="dxa"/>
              <w:right w:w="15" w:type="dxa"/>
            </w:tcMar>
          </w:tcPr>
          <w:p w14:paraId="5059E6B3" w14:textId="50A9FC16"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The FASEB Journal</w:t>
            </w:r>
          </w:p>
        </w:tc>
      </w:tr>
      <w:tr w:rsidR="002252AB" w14:paraId="7E66CDDC" w14:textId="77777777" w:rsidTr="00B12342">
        <w:tc>
          <w:tcPr>
            <w:tcW w:w="1530" w:type="dxa"/>
            <w:tcMar>
              <w:top w:w="15" w:type="dxa"/>
              <w:left w:w="15" w:type="dxa"/>
              <w:bottom w:w="15" w:type="dxa"/>
              <w:right w:w="15" w:type="dxa"/>
            </w:tcMar>
          </w:tcPr>
          <w:p w14:paraId="6A66951F" w14:textId="77777777" w:rsidR="002252AB" w:rsidRPr="002252AB" w:rsidRDefault="002252AB" w:rsidP="00250871">
            <w:pPr>
              <w:rPr>
                <w:sz w:val="23"/>
                <w:szCs w:val="23"/>
              </w:rPr>
            </w:pPr>
            <w:r w:rsidRPr="002252AB">
              <w:rPr>
                <w:sz w:val="23"/>
                <w:szCs w:val="23"/>
              </w:rPr>
              <w:t>2016 - 2017</w:t>
            </w:r>
          </w:p>
        </w:tc>
        <w:tc>
          <w:tcPr>
            <w:tcW w:w="0" w:type="auto"/>
            <w:tcMar>
              <w:top w:w="15" w:type="dxa"/>
              <w:left w:w="15" w:type="dxa"/>
              <w:bottom w:w="15" w:type="dxa"/>
              <w:right w:w="15" w:type="dxa"/>
            </w:tcMar>
          </w:tcPr>
          <w:p w14:paraId="7C73B800" w14:textId="31DC5E15"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proofErr w:type="spellStart"/>
            <w:r w:rsidRPr="002252AB">
              <w:rPr>
                <w:i/>
                <w:iCs/>
                <w:sz w:val="23"/>
                <w:szCs w:val="23"/>
              </w:rPr>
              <w:t>Oncotarget</w:t>
            </w:r>
            <w:proofErr w:type="spellEnd"/>
          </w:p>
        </w:tc>
      </w:tr>
      <w:tr w:rsidR="002252AB" w14:paraId="711A2265" w14:textId="77777777" w:rsidTr="00B12342">
        <w:tc>
          <w:tcPr>
            <w:tcW w:w="1530" w:type="dxa"/>
            <w:tcMar>
              <w:top w:w="15" w:type="dxa"/>
              <w:left w:w="15" w:type="dxa"/>
              <w:bottom w:w="15" w:type="dxa"/>
              <w:right w:w="15" w:type="dxa"/>
            </w:tcMar>
          </w:tcPr>
          <w:p w14:paraId="48F4667C" w14:textId="77777777" w:rsidR="002252AB" w:rsidRPr="002252AB" w:rsidRDefault="002252AB" w:rsidP="00250871">
            <w:pPr>
              <w:rPr>
                <w:sz w:val="23"/>
                <w:szCs w:val="23"/>
              </w:rPr>
            </w:pPr>
            <w:r w:rsidRPr="002252AB">
              <w:rPr>
                <w:sz w:val="23"/>
                <w:szCs w:val="23"/>
              </w:rPr>
              <w:t xml:space="preserve">2017  </w:t>
            </w:r>
          </w:p>
        </w:tc>
        <w:tc>
          <w:tcPr>
            <w:tcW w:w="0" w:type="auto"/>
            <w:tcMar>
              <w:top w:w="15" w:type="dxa"/>
              <w:left w:w="15" w:type="dxa"/>
              <w:bottom w:w="15" w:type="dxa"/>
              <w:right w:w="15" w:type="dxa"/>
            </w:tcMar>
          </w:tcPr>
          <w:p w14:paraId="630C7CBC" w14:textId="4620A1B3"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Scientific Reports</w:t>
            </w:r>
          </w:p>
        </w:tc>
      </w:tr>
      <w:tr w:rsidR="002252AB" w14:paraId="4C66CA27" w14:textId="77777777" w:rsidTr="00B12342">
        <w:tc>
          <w:tcPr>
            <w:tcW w:w="1530" w:type="dxa"/>
            <w:tcMar>
              <w:top w:w="15" w:type="dxa"/>
              <w:left w:w="15" w:type="dxa"/>
              <w:bottom w:w="15" w:type="dxa"/>
              <w:right w:w="15" w:type="dxa"/>
            </w:tcMar>
          </w:tcPr>
          <w:p w14:paraId="12A65E53" w14:textId="77777777" w:rsidR="002252AB" w:rsidRPr="002252AB" w:rsidRDefault="002252AB" w:rsidP="00250871">
            <w:pPr>
              <w:rPr>
                <w:sz w:val="23"/>
                <w:szCs w:val="23"/>
              </w:rPr>
            </w:pPr>
            <w:r w:rsidRPr="002252AB">
              <w:rPr>
                <w:sz w:val="23"/>
                <w:szCs w:val="23"/>
              </w:rPr>
              <w:t xml:space="preserve">2017  </w:t>
            </w:r>
          </w:p>
        </w:tc>
        <w:tc>
          <w:tcPr>
            <w:tcW w:w="0" w:type="auto"/>
            <w:tcMar>
              <w:top w:w="15" w:type="dxa"/>
              <w:left w:w="15" w:type="dxa"/>
              <w:bottom w:w="15" w:type="dxa"/>
              <w:right w:w="15" w:type="dxa"/>
            </w:tcMar>
          </w:tcPr>
          <w:p w14:paraId="137D63B5" w14:textId="2407DF63"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Journal of Urology &amp; Research</w:t>
            </w:r>
          </w:p>
        </w:tc>
      </w:tr>
      <w:tr w:rsidR="002252AB" w14:paraId="1181F68E" w14:textId="77777777" w:rsidTr="00B12342">
        <w:tc>
          <w:tcPr>
            <w:tcW w:w="1530" w:type="dxa"/>
            <w:tcMar>
              <w:top w:w="15" w:type="dxa"/>
              <w:left w:w="15" w:type="dxa"/>
              <w:bottom w:w="15" w:type="dxa"/>
              <w:right w:w="15" w:type="dxa"/>
            </w:tcMar>
          </w:tcPr>
          <w:p w14:paraId="1E662B3D" w14:textId="77777777" w:rsidR="002252AB" w:rsidRPr="002252AB" w:rsidRDefault="002252AB" w:rsidP="00250871">
            <w:pPr>
              <w:rPr>
                <w:sz w:val="23"/>
                <w:szCs w:val="23"/>
              </w:rPr>
            </w:pPr>
            <w:r w:rsidRPr="002252AB">
              <w:rPr>
                <w:sz w:val="23"/>
                <w:szCs w:val="23"/>
              </w:rPr>
              <w:t xml:space="preserve">2017  </w:t>
            </w:r>
          </w:p>
        </w:tc>
        <w:tc>
          <w:tcPr>
            <w:tcW w:w="0" w:type="auto"/>
            <w:tcMar>
              <w:top w:w="15" w:type="dxa"/>
              <w:left w:w="15" w:type="dxa"/>
              <w:bottom w:w="15" w:type="dxa"/>
              <w:right w:w="15" w:type="dxa"/>
            </w:tcMar>
          </w:tcPr>
          <w:p w14:paraId="50957A4F" w14:textId="09CEE87B"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proofErr w:type="spellStart"/>
            <w:r w:rsidRPr="002252AB">
              <w:rPr>
                <w:i/>
                <w:iCs/>
                <w:sz w:val="23"/>
                <w:szCs w:val="23"/>
              </w:rPr>
              <w:t>OncoTargets</w:t>
            </w:r>
            <w:proofErr w:type="spellEnd"/>
            <w:r w:rsidRPr="002252AB">
              <w:rPr>
                <w:i/>
                <w:iCs/>
                <w:sz w:val="23"/>
                <w:szCs w:val="23"/>
              </w:rPr>
              <w:t xml:space="preserve"> and Therapy</w:t>
            </w:r>
          </w:p>
        </w:tc>
      </w:tr>
      <w:tr w:rsidR="002252AB" w14:paraId="3FBEF7DA" w14:textId="77777777" w:rsidTr="00B12342">
        <w:tc>
          <w:tcPr>
            <w:tcW w:w="1530" w:type="dxa"/>
            <w:tcMar>
              <w:top w:w="15" w:type="dxa"/>
              <w:left w:w="15" w:type="dxa"/>
              <w:bottom w:w="15" w:type="dxa"/>
              <w:right w:w="15" w:type="dxa"/>
            </w:tcMar>
          </w:tcPr>
          <w:p w14:paraId="41DC4E7F" w14:textId="77777777" w:rsidR="002252AB" w:rsidRPr="002252AB" w:rsidRDefault="002252AB" w:rsidP="00250871">
            <w:pPr>
              <w:rPr>
                <w:sz w:val="23"/>
                <w:szCs w:val="23"/>
              </w:rPr>
            </w:pPr>
            <w:r w:rsidRPr="002252AB">
              <w:rPr>
                <w:sz w:val="23"/>
                <w:szCs w:val="23"/>
              </w:rPr>
              <w:t xml:space="preserve">2017  </w:t>
            </w:r>
          </w:p>
        </w:tc>
        <w:tc>
          <w:tcPr>
            <w:tcW w:w="0" w:type="auto"/>
            <w:tcMar>
              <w:top w:w="15" w:type="dxa"/>
              <w:left w:w="15" w:type="dxa"/>
              <w:bottom w:w="15" w:type="dxa"/>
              <w:right w:w="15" w:type="dxa"/>
            </w:tcMar>
          </w:tcPr>
          <w:p w14:paraId="3BBC3EB8" w14:textId="1ECED3BA"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Journal of Cancer</w:t>
            </w:r>
          </w:p>
        </w:tc>
      </w:tr>
      <w:tr w:rsidR="002252AB" w14:paraId="604F4F02" w14:textId="77777777" w:rsidTr="00B12342">
        <w:tc>
          <w:tcPr>
            <w:tcW w:w="1530" w:type="dxa"/>
            <w:tcMar>
              <w:top w:w="15" w:type="dxa"/>
              <w:left w:w="15" w:type="dxa"/>
              <w:bottom w:w="15" w:type="dxa"/>
              <w:right w:w="15" w:type="dxa"/>
            </w:tcMar>
          </w:tcPr>
          <w:p w14:paraId="1C374C53" w14:textId="77777777" w:rsidR="002252AB" w:rsidRPr="002252AB" w:rsidRDefault="002252AB" w:rsidP="00250871">
            <w:pPr>
              <w:rPr>
                <w:sz w:val="23"/>
                <w:szCs w:val="23"/>
              </w:rPr>
            </w:pPr>
            <w:r w:rsidRPr="002252AB">
              <w:rPr>
                <w:sz w:val="23"/>
                <w:szCs w:val="23"/>
              </w:rPr>
              <w:t>2017 - 2020</w:t>
            </w:r>
          </w:p>
        </w:tc>
        <w:tc>
          <w:tcPr>
            <w:tcW w:w="0" w:type="auto"/>
            <w:tcMar>
              <w:top w:w="15" w:type="dxa"/>
              <w:left w:w="15" w:type="dxa"/>
              <w:bottom w:w="15" w:type="dxa"/>
              <w:right w:w="15" w:type="dxa"/>
            </w:tcMar>
          </w:tcPr>
          <w:p w14:paraId="1077D5BC" w14:textId="50ED8BD2"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Experimental and Therapeutic Medicine</w:t>
            </w:r>
          </w:p>
        </w:tc>
      </w:tr>
      <w:tr w:rsidR="002252AB" w14:paraId="4029B5FE" w14:textId="77777777" w:rsidTr="00B12342">
        <w:tc>
          <w:tcPr>
            <w:tcW w:w="1530" w:type="dxa"/>
            <w:tcMar>
              <w:top w:w="15" w:type="dxa"/>
              <w:left w:w="15" w:type="dxa"/>
              <w:bottom w:w="15" w:type="dxa"/>
              <w:right w:w="15" w:type="dxa"/>
            </w:tcMar>
          </w:tcPr>
          <w:p w14:paraId="5D96E507" w14:textId="77777777" w:rsidR="002252AB" w:rsidRPr="002252AB" w:rsidRDefault="002252AB" w:rsidP="00250871">
            <w:pPr>
              <w:rPr>
                <w:sz w:val="23"/>
                <w:szCs w:val="23"/>
              </w:rPr>
            </w:pPr>
            <w:r w:rsidRPr="002252AB">
              <w:rPr>
                <w:sz w:val="23"/>
                <w:szCs w:val="23"/>
              </w:rPr>
              <w:lastRenderedPageBreak/>
              <w:t xml:space="preserve">2018  </w:t>
            </w:r>
          </w:p>
        </w:tc>
        <w:tc>
          <w:tcPr>
            <w:tcW w:w="0" w:type="auto"/>
            <w:tcMar>
              <w:top w:w="15" w:type="dxa"/>
              <w:left w:w="15" w:type="dxa"/>
              <w:bottom w:w="15" w:type="dxa"/>
              <w:right w:w="15" w:type="dxa"/>
            </w:tcMar>
          </w:tcPr>
          <w:p w14:paraId="00DD2D91" w14:textId="2CFA365A"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International Journal of Cancer</w:t>
            </w:r>
            <w:r w:rsidRPr="002252AB">
              <w:rPr>
                <w:sz w:val="23"/>
                <w:szCs w:val="23"/>
              </w:rPr>
              <w:t xml:space="preserve"> </w:t>
            </w:r>
          </w:p>
        </w:tc>
      </w:tr>
      <w:tr w:rsidR="002252AB" w14:paraId="422DA524" w14:textId="77777777" w:rsidTr="00B12342">
        <w:tc>
          <w:tcPr>
            <w:tcW w:w="1530" w:type="dxa"/>
            <w:tcMar>
              <w:top w:w="15" w:type="dxa"/>
              <w:left w:w="15" w:type="dxa"/>
              <w:bottom w:w="15" w:type="dxa"/>
              <w:right w:w="15" w:type="dxa"/>
            </w:tcMar>
          </w:tcPr>
          <w:p w14:paraId="1B37B276" w14:textId="77777777" w:rsidR="002252AB" w:rsidRPr="002252AB" w:rsidRDefault="002252AB" w:rsidP="00250871">
            <w:pPr>
              <w:rPr>
                <w:sz w:val="23"/>
                <w:szCs w:val="23"/>
              </w:rPr>
            </w:pPr>
            <w:r w:rsidRPr="002252AB">
              <w:rPr>
                <w:sz w:val="23"/>
                <w:szCs w:val="23"/>
              </w:rPr>
              <w:t>2018 - 2019</w:t>
            </w:r>
          </w:p>
        </w:tc>
        <w:tc>
          <w:tcPr>
            <w:tcW w:w="0" w:type="auto"/>
            <w:tcMar>
              <w:top w:w="15" w:type="dxa"/>
              <w:left w:w="15" w:type="dxa"/>
              <w:bottom w:w="15" w:type="dxa"/>
              <w:right w:w="15" w:type="dxa"/>
            </w:tcMar>
          </w:tcPr>
          <w:p w14:paraId="42C607FF" w14:textId="2F255053"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Oncology Reports</w:t>
            </w:r>
          </w:p>
        </w:tc>
      </w:tr>
      <w:tr w:rsidR="002252AB" w14:paraId="498AFF4A" w14:textId="77777777" w:rsidTr="00B12342">
        <w:tc>
          <w:tcPr>
            <w:tcW w:w="1530" w:type="dxa"/>
            <w:tcMar>
              <w:top w:w="15" w:type="dxa"/>
              <w:left w:w="15" w:type="dxa"/>
              <w:bottom w:w="15" w:type="dxa"/>
              <w:right w:w="15" w:type="dxa"/>
            </w:tcMar>
          </w:tcPr>
          <w:p w14:paraId="6C25384F" w14:textId="17FEA6FE" w:rsidR="002252AB" w:rsidRPr="002252AB" w:rsidRDefault="002252AB" w:rsidP="00250871">
            <w:pPr>
              <w:rPr>
                <w:sz w:val="23"/>
                <w:szCs w:val="23"/>
              </w:rPr>
            </w:pPr>
            <w:r w:rsidRPr="002252AB">
              <w:rPr>
                <w:sz w:val="23"/>
                <w:szCs w:val="23"/>
              </w:rPr>
              <w:t>2018 - 20</w:t>
            </w:r>
            <w:r w:rsidR="00B12342">
              <w:rPr>
                <w:sz w:val="23"/>
                <w:szCs w:val="23"/>
              </w:rPr>
              <w:t>20</w:t>
            </w:r>
          </w:p>
        </w:tc>
        <w:tc>
          <w:tcPr>
            <w:tcW w:w="0" w:type="auto"/>
            <w:tcMar>
              <w:top w:w="15" w:type="dxa"/>
              <w:left w:w="15" w:type="dxa"/>
              <w:bottom w:w="15" w:type="dxa"/>
              <w:right w:w="15" w:type="dxa"/>
            </w:tcMar>
          </w:tcPr>
          <w:p w14:paraId="6AEE0D8E" w14:textId="72B14CAB"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Molecular Medicine Reports</w:t>
            </w:r>
          </w:p>
        </w:tc>
      </w:tr>
      <w:tr w:rsidR="002252AB" w14:paraId="29503588" w14:textId="77777777" w:rsidTr="00B12342">
        <w:tc>
          <w:tcPr>
            <w:tcW w:w="1530" w:type="dxa"/>
            <w:tcMar>
              <w:top w:w="15" w:type="dxa"/>
              <w:left w:w="15" w:type="dxa"/>
              <w:bottom w:w="15" w:type="dxa"/>
              <w:right w:w="15" w:type="dxa"/>
            </w:tcMar>
          </w:tcPr>
          <w:p w14:paraId="747099B7" w14:textId="6DF80376" w:rsidR="002252AB" w:rsidRPr="002252AB" w:rsidRDefault="002252AB" w:rsidP="00250871">
            <w:pPr>
              <w:rPr>
                <w:sz w:val="23"/>
                <w:szCs w:val="23"/>
              </w:rPr>
            </w:pPr>
            <w:r w:rsidRPr="002252AB">
              <w:rPr>
                <w:sz w:val="23"/>
                <w:szCs w:val="23"/>
              </w:rPr>
              <w:t>2018 - 20</w:t>
            </w:r>
            <w:r w:rsidR="00651395">
              <w:rPr>
                <w:sz w:val="23"/>
                <w:szCs w:val="23"/>
              </w:rPr>
              <w:t>21</w:t>
            </w:r>
          </w:p>
        </w:tc>
        <w:tc>
          <w:tcPr>
            <w:tcW w:w="0" w:type="auto"/>
            <w:tcMar>
              <w:top w:w="15" w:type="dxa"/>
              <w:left w:w="15" w:type="dxa"/>
              <w:bottom w:w="15" w:type="dxa"/>
              <w:right w:w="15" w:type="dxa"/>
            </w:tcMar>
          </w:tcPr>
          <w:p w14:paraId="1EC5E789" w14:textId="5A65CB92"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Oncology Letters</w:t>
            </w:r>
          </w:p>
        </w:tc>
      </w:tr>
      <w:tr w:rsidR="002252AB" w14:paraId="5D5C1C32" w14:textId="77777777" w:rsidTr="00B12342">
        <w:tc>
          <w:tcPr>
            <w:tcW w:w="1530" w:type="dxa"/>
            <w:tcMar>
              <w:top w:w="15" w:type="dxa"/>
              <w:left w:w="15" w:type="dxa"/>
              <w:bottom w:w="15" w:type="dxa"/>
              <w:right w:w="15" w:type="dxa"/>
            </w:tcMar>
          </w:tcPr>
          <w:p w14:paraId="0522762E" w14:textId="77777777" w:rsidR="002252AB" w:rsidRPr="002252AB" w:rsidRDefault="002252AB" w:rsidP="00250871">
            <w:pPr>
              <w:rPr>
                <w:sz w:val="23"/>
                <w:szCs w:val="23"/>
              </w:rPr>
            </w:pPr>
            <w:r w:rsidRPr="002252AB">
              <w:rPr>
                <w:sz w:val="23"/>
                <w:szCs w:val="23"/>
              </w:rPr>
              <w:t xml:space="preserve">2019  </w:t>
            </w:r>
          </w:p>
        </w:tc>
        <w:tc>
          <w:tcPr>
            <w:tcW w:w="0" w:type="auto"/>
            <w:tcMar>
              <w:top w:w="15" w:type="dxa"/>
              <w:left w:w="15" w:type="dxa"/>
              <w:bottom w:w="15" w:type="dxa"/>
              <w:right w:w="15" w:type="dxa"/>
            </w:tcMar>
          </w:tcPr>
          <w:p w14:paraId="161C7909" w14:textId="358F4EC3"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International Journal of Oncology</w:t>
            </w:r>
          </w:p>
        </w:tc>
      </w:tr>
      <w:tr w:rsidR="002252AB" w14:paraId="7AFE13E7" w14:textId="77777777" w:rsidTr="00B12342">
        <w:tc>
          <w:tcPr>
            <w:tcW w:w="1530" w:type="dxa"/>
            <w:tcMar>
              <w:top w:w="15" w:type="dxa"/>
              <w:left w:w="15" w:type="dxa"/>
              <w:bottom w:w="15" w:type="dxa"/>
              <w:right w:w="15" w:type="dxa"/>
            </w:tcMar>
          </w:tcPr>
          <w:p w14:paraId="31B28068" w14:textId="77777777" w:rsidR="002252AB" w:rsidRPr="002252AB" w:rsidRDefault="002252AB" w:rsidP="00250871">
            <w:pPr>
              <w:rPr>
                <w:sz w:val="23"/>
                <w:szCs w:val="23"/>
              </w:rPr>
            </w:pPr>
            <w:r w:rsidRPr="002252AB">
              <w:rPr>
                <w:sz w:val="23"/>
                <w:szCs w:val="23"/>
              </w:rPr>
              <w:t xml:space="preserve">2020  </w:t>
            </w:r>
          </w:p>
        </w:tc>
        <w:tc>
          <w:tcPr>
            <w:tcW w:w="0" w:type="auto"/>
            <w:tcMar>
              <w:top w:w="15" w:type="dxa"/>
              <w:left w:w="15" w:type="dxa"/>
              <w:bottom w:w="15" w:type="dxa"/>
              <w:right w:w="15" w:type="dxa"/>
            </w:tcMar>
          </w:tcPr>
          <w:p w14:paraId="27F4F23F" w14:textId="44274D88" w:rsidR="002252AB" w:rsidRPr="002252AB" w:rsidRDefault="002252AB" w:rsidP="00250871">
            <w:pPr>
              <w:rPr>
                <w:sz w:val="23"/>
                <w:szCs w:val="23"/>
              </w:rPr>
            </w:pPr>
            <w:r w:rsidRPr="002252AB">
              <w:rPr>
                <w:sz w:val="23"/>
                <w:szCs w:val="23"/>
              </w:rPr>
              <w:t>Reviewer</w:t>
            </w:r>
            <w:r w:rsidR="00F95059">
              <w:rPr>
                <w:sz w:val="23"/>
                <w:szCs w:val="23"/>
              </w:rPr>
              <w:t>.</w:t>
            </w:r>
            <w:r w:rsidRPr="002252AB">
              <w:rPr>
                <w:sz w:val="23"/>
                <w:szCs w:val="23"/>
              </w:rPr>
              <w:t xml:space="preserve"> </w:t>
            </w:r>
            <w:r w:rsidRPr="002252AB">
              <w:rPr>
                <w:i/>
                <w:iCs/>
                <w:sz w:val="23"/>
                <w:szCs w:val="23"/>
              </w:rPr>
              <w:t>Technology in Cancer Research &amp; Treatment</w:t>
            </w:r>
          </w:p>
        </w:tc>
      </w:tr>
      <w:tr w:rsidR="002252AB" w14:paraId="756E50E9" w14:textId="77777777" w:rsidTr="00B12342">
        <w:tc>
          <w:tcPr>
            <w:tcW w:w="1530" w:type="dxa"/>
            <w:tcMar>
              <w:top w:w="15" w:type="dxa"/>
              <w:left w:w="15" w:type="dxa"/>
              <w:bottom w:w="15" w:type="dxa"/>
              <w:right w:w="15" w:type="dxa"/>
            </w:tcMar>
          </w:tcPr>
          <w:p w14:paraId="57B2990B" w14:textId="16A64ABC" w:rsidR="002252AB" w:rsidRPr="002252AB" w:rsidRDefault="002252AB" w:rsidP="00250871">
            <w:pPr>
              <w:rPr>
                <w:sz w:val="23"/>
                <w:szCs w:val="23"/>
              </w:rPr>
            </w:pPr>
            <w:r>
              <w:rPr>
                <w:sz w:val="23"/>
                <w:szCs w:val="23"/>
              </w:rPr>
              <w:t>2020</w:t>
            </w:r>
          </w:p>
        </w:tc>
        <w:tc>
          <w:tcPr>
            <w:tcW w:w="0" w:type="auto"/>
            <w:tcMar>
              <w:top w:w="15" w:type="dxa"/>
              <w:left w:w="15" w:type="dxa"/>
              <w:bottom w:w="15" w:type="dxa"/>
              <w:right w:w="15" w:type="dxa"/>
            </w:tcMar>
          </w:tcPr>
          <w:p w14:paraId="79A621DF" w14:textId="1369419E" w:rsidR="00C734FF" w:rsidRPr="00C734FF" w:rsidRDefault="002252AB" w:rsidP="00250871">
            <w:pPr>
              <w:rPr>
                <w:i/>
                <w:iCs/>
                <w:sz w:val="23"/>
                <w:szCs w:val="23"/>
              </w:rPr>
            </w:pPr>
            <w:r>
              <w:rPr>
                <w:sz w:val="23"/>
                <w:szCs w:val="23"/>
              </w:rPr>
              <w:t>Reviewer</w:t>
            </w:r>
            <w:r w:rsidR="00F95059">
              <w:rPr>
                <w:sz w:val="23"/>
                <w:szCs w:val="23"/>
              </w:rPr>
              <w:t>.</w:t>
            </w:r>
            <w:r>
              <w:rPr>
                <w:sz w:val="23"/>
                <w:szCs w:val="23"/>
              </w:rPr>
              <w:t xml:space="preserve"> </w:t>
            </w:r>
            <w:r w:rsidRPr="002252AB">
              <w:rPr>
                <w:i/>
                <w:iCs/>
                <w:sz w:val="23"/>
                <w:szCs w:val="23"/>
              </w:rPr>
              <w:t>Journal of Cellular Physiology</w:t>
            </w:r>
          </w:p>
        </w:tc>
      </w:tr>
      <w:tr w:rsidR="00C734FF" w14:paraId="2694C6DB" w14:textId="77777777" w:rsidTr="00B12342">
        <w:tc>
          <w:tcPr>
            <w:tcW w:w="1530" w:type="dxa"/>
            <w:tcMar>
              <w:top w:w="15" w:type="dxa"/>
              <w:left w:w="15" w:type="dxa"/>
              <w:bottom w:w="15" w:type="dxa"/>
              <w:right w:w="15" w:type="dxa"/>
            </w:tcMar>
          </w:tcPr>
          <w:p w14:paraId="129386C2" w14:textId="5B1E751E" w:rsidR="00C734FF" w:rsidRDefault="00C734FF" w:rsidP="00250871">
            <w:pPr>
              <w:rPr>
                <w:sz w:val="23"/>
                <w:szCs w:val="23"/>
              </w:rPr>
            </w:pPr>
            <w:r>
              <w:rPr>
                <w:sz w:val="23"/>
                <w:szCs w:val="23"/>
              </w:rPr>
              <w:t>2020</w:t>
            </w:r>
          </w:p>
        </w:tc>
        <w:tc>
          <w:tcPr>
            <w:tcW w:w="0" w:type="auto"/>
            <w:tcMar>
              <w:top w:w="15" w:type="dxa"/>
              <w:left w:w="15" w:type="dxa"/>
              <w:bottom w:w="15" w:type="dxa"/>
              <w:right w:w="15" w:type="dxa"/>
            </w:tcMar>
          </w:tcPr>
          <w:p w14:paraId="40A57560" w14:textId="76F7378C" w:rsidR="00C734FF" w:rsidRPr="00415D89" w:rsidRDefault="00C734FF" w:rsidP="00C734FF">
            <w:pPr>
              <w:pStyle w:val="Default"/>
              <w:jc w:val="both"/>
              <w:rPr>
                <w:rFonts w:ascii="Times New Roman" w:cs="Times New Roman"/>
                <w:i/>
                <w:iCs/>
                <w:sz w:val="23"/>
                <w:szCs w:val="23"/>
              </w:rPr>
            </w:pPr>
            <w:r w:rsidRPr="00C734FF">
              <w:rPr>
                <w:rFonts w:ascii="Times New Roman" w:cs="Times New Roman"/>
                <w:sz w:val="23"/>
                <w:szCs w:val="23"/>
              </w:rPr>
              <w:t>Reviewer</w:t>
            </w:r>
            <w:r>
              <w:rPr>
                <w:sz w:val="23"/>
                <w:szCs w:val="23"/>
              </w:rPr>
              <w:t>.</w:t>
            </w:r>
            <w:r w:rsidRPr="00F95059">
              <w:rPr>
                <w:rFonts w:ascii="Times New Roman" w:cs="Times New Roman"/>
                <w:i/>
                <w:iCs/>
                <w:sz w:val="23"/>
                <w:szCs w:val="23"/>
              </w:rPr>
              <w:t xml:space="preserve"> Biomedical research international</w:t>
            </w:r>
          </w:p>
        </w:tc>
      </w:tr>
      <w:tr w:rsidR="00415D89" w14:paraId="2E79F179" w14:textId="77777777" w:rsidTr="00B12342">
        <w:tc>
          <w:tcPr>
            <w:tcW w:w="1530" w:type="dxa"/>
            <w:tcMar>
              <w:top w:w="15" w:type="dxa"/>
              <w:left w:w="15" w:type="dxa"/>
              <w:bottom w:w="15" w:type="dxa"/>
              <w:right w:w="15" w:type="dxa"/>
            </w:tcMar>
          </w:tcPr>
          <w:p w14:paraId="5EF45115" w14:textId="2C8396E3" w:rsidR="00415D89" w:rsidRDefault="00415D89" w:rsidP="00250871">
            <w:pPr>
              <w:rPr>
                <w:sz w:val="23"/>
                <w:szCs w:val="23"/>
              </w:rPr>
            </w:pPr>
            <w:r>
              <w:rPr>
                <w:sz w:val="23"/>
                <w:szCs w:val="23"/>
              </w:rPr>
              <w:t>2020</w:t>
            </w:r>
          </w:p>
        </w:tc>
        <w:tc>
          <w:tcPr>
            <w:tcW w:w="0" w:type="auto"/>
            <w:tcMar>
              <w:top w:w="15" w:type="dxa"/>
              <w:left w:w="15" w:type="dxa"/>
              <w:bottom w:w="15" w:type="dxa"/>
              <w:right w:w="15" w:type="dxa"/>
            </w:tcMar>
          </w:tcPr>
          <w:p w14:paraId="5DD77A41" w14:textId="4F403C62" w:rsidR="00415D89" w:rsidRPr="00C734FF" w:rsidRDefault="00415D89" w:rsidP="00C734FF">
            <w:pPr>
              <w:pStyle w:val="Default"/>
              <w:jc w:val="both"/>
              <w:rPr>
                <w:rFonts w:ascii="Times New Roman" w:cs="Times New Roman"/>
                <w:sz w:val="23"/>
                <w:szCs w:val="23"/>
              </w:rPr>
            </w:pPr>
            <w:r w:rsidRPr="00C734FF">
              <w:rPr>
                <w:rFonts w:ascii="Times New Roman" w:cs="Times New Roman"/>
                <w:sz w:val="23"/>
                <w:szCs w:val="23"/>
              </w:rPr>
              <w:t>Reviewer</w:t>
            </w:r>
            <w:r>
              <w:rPr>
                <w:sz w:val="23"/>
                <w:szCs w:val="23"/>
              </w:rPr>
              <w:t>.</w:t>
            </w:r>
            <w:r w:rsidRPr="00F95059">
              <w:rPr>
                <w:rFonts w:ascii="Times New Roman" w:cs="Times New Roman"/>
                <w:i/>
                <w:iCs/>
                <w:sz w:val="23"/>
                <w:szCs w:val="23"/>
              </w:rPr>
              <w:t xml:space="preserve"> </w:t>
            </w:r>
            <w:r w:rsidRPr="00415D89">
              <w:rPr>
                <w:rFonts w:ascii="Times New Roman" w:cs="Times New Roman"/>
                <w:i/>
                <w:iCs/>
                <w:sz w:val="23"/>
                <w:szCs w:val="23"/>
              </w:rPr>
              <w:t>Experimental and Molecular Pathology</w:t>
            </w:r>
          </w:p>
        </w:tc>
      </w:tr>
      <w:tr w:rsidR="00230F16" w14:paraId="4321D707" w14:textId="77777777" w:rsidTr="00B12342">
        <w:tc>
          <w:tcPr>
            <w:tcW w:w="1530" w:type="dxa"/>
            <w:tcMar>
              <w:top w:w="15" w:type="dxa"/>
              <w:left w:w="15" w:type="dxa"/>
              <w:bottom w:w="15" w:type="dxa"/>
              <w:right w:w="15" w:type="dxa"/>
            </w:tcMar>
          </w:tcPr>
          <w:p w14:paraId="32041FF4" w14:textId="5CAF9831" w:rsidR="00230F16" w:rsidRDefault="00230F16" w:rsidP="00250871">
            <w:pPr>
              <w:rPr>
                <w:sz w:val="23"/>
                <w:szCs w:val="23"/>
              </w:rPr>
            </w:pPr>
            <w:r>
              <w:rPr>
                <w:sz w:val="23"/>
                <w:szCs w:val="23"/>
              </w:rPr>
              <w:t>2020</w:t>
            </w:r>
          </w:p>
        </w:tc>
        <w:tc>
          <w:tcPr>
            <w:tcW w:w="0" w:type="auto"/>
            <w:tcMar>
              <w:top w:w="15" w:type="dxa"/>
              <w:left w:w="15" w:type="dxa"/>
              <w:bottom w:w="15" w:type="dxa"/>
              <w:right w:w="15" w:type="dxa"/>
            </w:tcMar>
          </w:tcPr>
          <w:p w14:paraId="634AAED4" w14:textId="17B5AE61" w:rsidR="00230F16" w:rsidRPr="00C734FF" w:rsidRDefault="00230F16" w:rsidP="00C734FF">
            <w:pPr>
              <w:pStyle w:val="Default"/>
              <w:jc w:val="both"/>
              <w:rPr>
                <w:rFonts w:ascii="Times New Roman" w:cs="Times New Roman"/>
                <w:sz w:val="23"/>
                <w:szCs w:val="23"/>
              </w:rPr>
            </w:pPr>
            <w:r>
              <w:rPr>
                <w:rFonts w:ascii="Times New Roman" w:cs="Times New Roman"/>
                <w:sz w:val="23"/>
                <w:szCs w:val="23"/>
              </w:rPr>
              <w:t xml:space="preserve">Reviewer. </w:t>
            </w:r>
            <w:r w:rsidRPr="00230F16">
              <w:rPr>
                <w:rFonts w:ascii="Times New Roman" w:cs="Times New Roman"/>
                <w:i/>
                <w:iCs/>
                <w:sz w:val="23"/>
                <w:szCs w:val="23"/>
              </w:rPr>
              <w:t>Genes</w:t>
            </w:r>
          </w:p>
        </w:tc>
      </w:tr>
      <w:tr w:rsidR="00651395" w14:paraId="06666CC9" w14:textId="77777777" w:rsidTr="00B12342">
        <w:tc>
          <w:tcPr>
            <w:tcW w:w="1530" w:type="dxa"/>
            <w:tcMar>
              <w:top w:w="15" w:type="dxa"/>
              <w:left w:w="15" w:type="dxa"/>
              <w:bottom w:w="15" w:type="dxa"/>
              <w:right w:w="15" w:type="dxa"/>
            </w:tcMar>
          </w:tcPr>
          <w:p w14:paraId="53A5C9A2" w14:textId="5EA0CF78" w:rsidR="00651395" w:rsidRDefault="00651395" w:rsidP="00250871">
            <w:pPr>
              <w:rPr>
                <w:sz w:val="23"/>
                <w:szCs w:val="23"/>
              </w:rPr>
            </w:pPr>
            <w:r>
              <w:rPr>
                <w:sz w:val="23"/>
                <w:szCs w:val="23"/>
              </w:rPr>
              <w:t>2021</w:t>
            </w:r>
          </w:p>
        </w:tc>
        <w:tc>
          <w:tcPr>
            <w:tcW w:w="0" w:type="auto"/>
            <w:tcMar>
              <w:top w:w="15" w:type="dxa"/>
              <w:left w:w="15" w:type="dxa"/>
              <w:bottom w:w="15" w:type="dxa"/>
              <w:right w:w="15" w:type="dxa"/>
            </w:tcMar>
          </w:tcPr>
          <w:p w14:paraId="1A353607" w14:textId="01CB9830" w:rsidR="00651395" w:rsidRDefault="00651395" w:rsidP="00C734FF">
            <w:pPr>
              <w:pStyle w:val="Default"/>
              <w:jc w:val="both"/>
              <w:rPr>
                <w:rFonts w:ascii="Times New Roman" w:cs="Times New Roman"/>
                <w:sz w:val="23"/>
                <w:szCs w:val="23"/>
              </w:rPr>
            </w:pPr>
            <w:r>
              <w:rPr>
                <w:rFonts w:ascii="Times New Roman" w:cs="Times New Roman"/>
                <w:sz w:val="23"/>
                <w:szCs w:val="23"/>
              </w:rPr>
              <w:t xml:space="preserve">Reviewer. </w:t>
            </w:r>
            <w:r w:rsidRPr="00651395">
              <w:rPr>
                <w:rFonts w:ascii="Times New Roman" w:cs="Times New Roman"/>
                <w:i/>
                <w:iCs/>
                <w:sz w:val="23"/>
                <w:szCs w:val="23"/>
              </w:rPr>
              <w:t>Cancers</w:t>
            </w:r>
          </w:p>
        </w:tc>
      </w:tr>
      <w:tr w:rsidR="00415D89" w14:paraId="6CAFE28D" w14:textId="77777777" w:rsidTr="00B12342">
        <w:tc>
          <w:tcPr>
            <w:tcW w:w="1530" w:type="dxa"/>
            <w:tcMar>
              <w:top w:w="15" w:type="dxa"/>
              <w:left w:w="15" w:type="dxa"/>
              <w:bottom w:w="15" w:type="dxa"/>
              <w:right w:w="15" w:type="dxa"/>
            </w:tcMar>
          </w:tcPr>
          <w:p w14:paraId="5DC5BF14" w14:textId="77777777" w:rsidR="00415D89" w:rsidRDefault="00415D89" w:rsidP="00250871">
            <w:pPr>
              <w:rPr>
                <w:sz w:val="23"/>
                <w:szCs w:val="23"/>
              </w:rPr>
            </w:pPr>
          </w:p>
        </w:tc>
        <w:tc>
          <w:tcPr>
            <w:tcW w:w="0" w:type="auto"/>
            <w:tcMar>
              <w:top w:w="15" w:type="dxa"/>
              <w:left w:w="15" w:type="dxa"/>
              <w:bottom w:w="15" w:type="dxa"/>
              <w:right w:w="15" w:type="dxa"/>
            </w:tcMar>
          </w:tcPr>
          <w:p w14:paraId="064052A9" w14:textId="77777777" w:rsidR="00415D89" w:rsidRPr="00C734FF" w:rsidRDefault="00415D89" w:rsidP="00C734FF">
            <w:pPr>
              <w:pStyle w:val="Default"/>
              <w:jc w:val="both"/>
              <w:rPr>
                <w:rFonts w:ascii="Times New Roman" w:cs="Times New Roman"/>
                <w:sz w:val="23"/>
                <w:szCs w:val="23"/>
              </w:rPr>
            </w:pPr>
          </w:p>
        </w:tc>
      </w:tr>
    </w:tbl>
    <w:p w14:paraId="70DAD7ED" w14:textId="251E802C" w:rsidR="00E6211A" w:rsidRPr="00E6211A" w:rsidRDefault="00E6211A" w:rsidP="00E6211A">
      <w:pPr>
        <w:pStyle w:val="Default"/>
        <w:jc w:val="both"/>
        <w:rPr>
          <w:rFonts w:ascii="Times New Roman" w:hAnsi="Times New Roman" w:cs="Times New Roman"/>
          <w:b/>
          <w:u w:val="single"/>
        </w:rPr>
      </w:pPr>
      <w:r w:rsidRPr="00E6211A">
        <w:rPr>
          <w:rFonts w:ascii="Times New Roman" w:hAnsi="Times New Roman" w:cs="Times New Roman"/>
          <w:b/>
          <w:u w:val="single"/>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8580"/>
      </w:tblGrid>
      <w:tr w:rsidR="00CC34C4" w14:paraId="409E11AC" w14:textId="77777777" w:rsidTr="00250871">
        <w:tc>
          <w:tcPr>
            <w:tcW w:w="1530" w:type="dxa"/>
            <w:tcMar>
              <w:top w:w="15" w:type="dxa"/>
              <w:left w:w="15" w:type="dxa"/>
              <w:bottom w:w="15" w:type="dxa"/>
              <w:right w:w="15" w:type="dxa"/>
            </w:tcMar>
          </w:tcPr>
          <w:p w14:paraId="557270EB" w14:textId="77777777" w:rsidR="00CC34C4" w:rsidRPr="00CC34C4" w:rsidRDefault="00CC34C4" w:rsidP="00250871">
            <w:pPr>
              <w:rPr>
                <w:sz w:val="23"/>
                <w:szCs w:val="23"/>
              </w:rPr>
            </w:pPr>
            <w:r w:rsidRPr="00CC34C4">
              <w:rPr>
                <w:sz w:val="23"/>
                <w:szCs w:val="23"/>
              </w:rPr>
              <w:t>2008</w:t>
            </w:r>
          </w:p>
        </w:tc>
        <w:tc>
          <w:tcPr>
            <w:tcW w:w="0" w:type="auto"/>
            <w:tcMar>
              <w:top w:w="15" w:type="dxa"/>
              <w:left w:w="15" w:type="dxa"/>
              <w:bottom w:w="15" w:type="dxa"/>
              <w:right w:w="15" w:type="dxa"/>
            </w:tcMar>
          </w:tcPr>
          <w:p w14:paraId="2262BA9E" w14:textId="77777777" w:rsidR="00CC34C4" w:rsidRPr="00CC34C4" w:rsidRDefault="00CC34C4" w:rsidP="00250871">
            <w:pPr>
              <w:rPr>
                <w:sz w:val="23"/>
                <w:szCs w:val="23"/>
              </w:rPr>
            </w:pPr>
            <w:r w:rsidRPr="00CC34C4">
              <w:rPr>
                <w:sz w:val="23"/>
                <w:szCs w:val="23"/>
              </w:rPr>
              <w:t xml:space="preserve">China National Scholarship (Top 0.2%), Ministry of Education of the People's Republic of China </w:t>
            </w:r>
          </w:p>
        </w:tc>
      </w:tr>
      <w:tr w:rsidR="00CC34C4" w14:paraId="7926BD4F" w14:textId="77777777" w:rsidTr="00250871">
        <w:tc>
          <w:tcPr>
            <w:tcW w:w="1530" w:type="dxa"/>
            <w:tcMar>
              <w:top w:w="15" w:type="dxa"/>
              <w:left w:w="15" w:type="dxa"/>
              <w:bottom w:w="15" w:type="dxa"/>
              <w:right w:w="15" w:type="dxa"/>
            </w:tcMar>
          </w:tcPr>
          <w:p w14:paraId="0B18B7E6" w14:textId="77777777" w:rsidR="00CC34C4" w:rsidRPr="00CC34C4" w:rsidRDefault="00CC34C4" w:rsidP="00250871">
            <w:pPr>
              <w:rPr>
                <w:sz w:val="23"/>
                <w:szCs w:val="23"/>
              </w:rPr>
            </w:pPr>
            <w:r w:rsidRPr="00CC34C4">
              <w:rPr>
                <w:sz w:val="23"/>
                <w:szCs w:val="23"/>
              </w:rPr>
              <w:t>2009 - 2013</w:t>
            </w:r>
          </w:p>
        </w:tc>
        <w:tc>
          <w:tcPr>
            <w:tcW w:w="0" w:type="auto"/>
            <w:tcMar>
              <w:top w:w="15" w:type="dxa"/>
              <w:left w:w="15" w:type="dxa"/>
              <w:bottom w:w="15" w:type="dxa"/>
              <w:right w:w="15" w:type="dxa"/>
            </w:tcMar>
          </w:tcPr>
          <w:p w14:paraId="4E539FD0" w14:textId="77777777" w:rsidR="00CC34C4" w:rsidRPr="00CC34C4" w:rsidRDefault="00CC34C4" w:rsidP="00250871">
            <w:pPr>
              <w:rPr>
                <w:sz w:val="23"/>
                <w:szCs w:val="23"/>
              </w:rPr>
            </w:pPr>
            <w:r w:rsidRPr="00CC34C4">
              <w:rPr>
                <w:sz w:val="23"/>
                <w:szCs w:val="23"/>
              </w:rPr>
              <w:t>Excellent Graduate Student Award, Nankai University</w:t>
            </w:r>
          </w:p>
        </w:tc>
      </w:tr>
      <w:tr w:rsidR="00CC34C4" w14:paraId="1A35E22F" w14:textId="77777777" w:rsidTr="00250871">
        <w:tc>
          <w:tcPr>
            <w:tcW w:w="1530" w:type="dxa"/>
            <w:tcMar>
              <w:top w:w="15" w:type="dxa"/>
              <w:left w:w="15" w:type="dxa"/>
              <w:bottom w:w="15" w:type="dxa"/>
              <w:right w:w="15" w:type="dxa"/>
            </w:tcMar>
          </w:tcPr>
          <w:p w14:paraId="138FACF6" w14:textId="77777777" w:rsidR="00CC34C4" w:rsidRPr="00CC34C4" w:rsidRDefault="00CC34C4" w:rsidP="00250871">
            <w:pPr>
              <w:rPr>
                <w:sz w:val="23"/>
                <w:szCs w:val="23"/>
              </w:rPr>
            </w:pPr>
            <w:r w:rsidRPr="00CC34C4">
              <w:rPr>
                <w:sz w:val="23"/>
                <w:szCs w:val="23"/>
              </w:rPr>
              <w:t>2017</w:t>
            </w:r>
          </w:p>
        </w:tc>
        <w:tc>
          <w:tcPr>
            <w:tcW w:w="0" w:type="auto"/>
            <w:tcMar>
              <w:top w:w="15" w:type="dxa"/>
              <w:left w:w="15" w:type="dxa"/>
              <w:bottom w:w="15" w:type="dxa"/>
              <w:right w:w="15" w:type="dxa"/>
            </w:tcMar>
          </w:tcPr>
          <w:p w14:paraId="09EB129E" w14:textId="77777777" w:rsidR="00CC34C4" w:rsidRPr="00CC34C4" w:rsidRDefault="00CC34C4" w:rsidP="00250871">
            <w:pPr>
              <w:rPr>
                <w:sz w:val="23"/>
                <w:szCs w:val="23"/>
              </w:rPr>
            </w:pPr>
            <w:r w:rsidRPr="00CC34C4">
              <w:rPr>
                <w:sz w:val="23"/>
                <w:szCs w:val="23"/>
              </w:rPr>
              <w:t>Best poster award in Postdoctoral Research Symposium, Emory University</w:t>
            </w:r>
          </w:p>
        </w:tc>
      </w:tr>
      <w:tr w:rsidR="003570B0" w14:paraId="0BAB74D1" w14:textId="77777777" w:rsidTr="00250871">
        <w:tc>
          <w:tcPr>
            <w:tcW w:w="1530" w:type="dxa"/>
            <w:tcMar>
              <w:top w:w="15" w:type="dxa"/>
              <w:left w:w="15" w:type="dxa"/>
              <w:bottom w:w="15" w:type="dxa"/>
              <w:right w:w="15" w:type="dxa"/>
            </w:tcMar>
          </w:tcPr>
          <w:p w14:paraId="225331A9" w14:textId="275A3CE6" w:rsidR="003570B0" w:rsidRPr="00CC34C4" w:rsidRDefault="003570B0" w:rsidP="00250871">
            <w:pPr>
              <w:rPr>
                <w:sz w:val="23"/>
                <w:szCs w:val="23"/>
              </w:rPr>
            </w:pPr>
            <w:r>
              <w:rPr>
                <w:sz w:val="23"/>
                <w:szCs w:val="23"/>
              </w:rPr>
              <w:t>2019</w:t>
            </w:r>
          </w:p>
        </w:tc>
        <w:tc>
          <w:tcPr>
            <w:tcW w:w="0" w:type="auto"/>
            <w:tcMar>
              <w:top w:w="15" w:type="dxa"/>
              <w:left w:w="15" w:type="dxa"/>
              <w:bottom w:w="15" w:type="dxa"/>
              <w:right w:w="15" w:type="dxa"/>
            </w:tcMar>
          </w:tcPr>
          <w:p w14:paraId="6CA4DC7C" w14:textId="3212B74C" w:rsidR="003570B0" w:rsidRPr="00CC34C4" w:rsidRDefault="003570B0" w:rsidP="00250871">
            <w:pPr>
              <w:rPr>
                <w:sz w:val="23"/>
                <w:szCs w:val="23"/>
              </w:rPr>
            </w:pPr>
            <w:r w:rsidRPr="003570B0">
              <w:rPr>
                <w:sz w:val="23"/>
                <w:szCs w:val="23"/>
              </w:rPr>
              <w:t xml:space="preserve">Excellence in Reviewing, </w:t>
            </w:r>
            <w:r w:rsidRPr="003570B0">
              <w:rPr>
                <w:i/>
                <w:iCs/>
                <w:sz w:val="23"/>
                <w:szCs w:val="23"/>
              </w:rPr>
              <w:t>SPANDIDOS PUBLICATIONS</w:t>
            </w:r>
          </w:p>
        </w:tc>
      </w:tr>
      <w:tr w:rsidR="00CC34C4" w14:paraId="691BD2D9" w14:textId="77777777" w:rsidTr="00250871">
        <w:tc>
          <w:tcPr>
            <w:tcW w:w="1530" w:type="dxa"/>
            <w:tcMar>
              <w:top w:w="15" w:type="dxa"/>
              <w:left w:w="15" w:type="dxa"/>
              <w:bottom w:w="15" w:type="dxa"/>
              <w:right w:w="15" w:type="dxa"/>
            </w:tcMar>
          </w:tcPr>
          <w:p w14:paraId="35CFA6FD" w14:textId="51ADA05C" w:rsidR="00CC34C4" w:rsidRPr="00CC34C4" w:rsidRDefault="00CC34C4" w:rsidP="00250871">
            <w:pPr>
              <w:rPr>
                <w:sz w:val="23"/>
                <w:szCs w:val="23"/>
              </w:rPr>
            </w:pPr>
            <w:r>
              <w:rPr>
                <w:sz w:val="23"/>
                <w:szCs w:val="23"/>
              </w:rPr>
              <w:t>2020</w:t>
            </w:r>
          </w:p>
        </w:tc>
        <w:tc>
          <w:tcPr>
            <w:tcW w:w="0" w:type="auto"/>
            <w:tcMar>
              <w:top w:w="15" w:type="dxa"/>
              <w:left w:w="15" w:type="dxa"/>
              <w:bottom w:w="15" w:type="dxa"/>
              <w:right w:w="15" w:type="dxa"/>
            </w:tcMar>
          </w:tcPr>
          <w:p w14:paraId="7A45F6D9" w14:textId="501C6652" w:rsidR="00CC34C4" w:rsidRPr="00CC34C4" w:rsidRDefault="00012FE5" w:rsidP="00250871">
            <w:pPr>
              <w:rPr>
                <w:sz w:val="23"/>
                <w:szCs w:val="23"/>
              </w:rPr>
            </w:pPr>
            <w:r w:rsidRPr="00012FE5">
              <w:rPr>
                <w:i/>
                <w:iCs/>
                <w:sz w:val="23"/>
                <w:szCs w:val="23"/>
              </w:rPr>
              <w:t>AACR</w:t>
            </w:r>
            <w:r>
              <w:rPr>
                <w:sz w:val="23"/>
                <w:szCs w:val="23"/>
              </w:rPr>
              <w:t xml:space="preserve"> </w:t>
            </w:r>
            <w:r w:rsidR="00CC34C4" w:rsidRPr="00CC34C4">
              <w:rPr>
                <w:sz w:val="23"/>
                <w:szCs w:val="23"/>
              </w:rPr>
              <w:t>Scholar-in-Training Award</w:t>
            </w:r>
          </w:p>
        </w:tc>
      </w:tr>
    </w:tbl>
    <w:p w14:paraId="420DE347" w14:textId="295AD30D" w:rsidR="00E6211A" w:rsidRDefault="00E6211A" w:rsidP="00DD36CF">
      <w:pPr>
        <w:pStyle w:val="Default"/>
        <w:jc w:val="both"/>
        <w:rPr>
          <w:rFonts w:ascii="Times New Roman" w:hAnsi="Times New Roman" w:cs="Times New Roman"/>
          <w:b/>
          <w:bCs/>
          <w:u w:val="single"/>
        </w:rPr>
      </w:pPr>
    </w:p>
    <w:p w14:paraId="6793FFC9" w14:textId="77777777" w:rsidR="00CF77EE" w:rsidRDefault="00892A78" w:rsidP="00F234B8">
      <w:pPr>
        <w:pStyle w:val="Default"/>
        <w:numPr>
          <w:ilvl w:val="0"/>
          <w:numId w:val="10"/>
        </w:numPr>
        <w:ind w:left="360"/>
        <w:jc w:val="both"/>
        <w:rPr>
          <w:rFonts w:ascii="Times New Roman" w:hAnsi="Times New Roman" w:cs="Times New Roman"/>
          <w:b/>
          <w:bCs/>
          <w:u w:val="single"/>
        </w:rPr>
      </w:pPr>
      <w:r w:rsidRPr="00347296">
        <w:rPr>
          <w:rFonts w:ascii="Times New Roman" w:hAnsi="Times New Roman" w:cs="Times New Roman"/>
          <w:b/>
          <w:bCs/>
          <w:u w:val="single"/>
        </w:rPr>
        <w:t>P</w:t>
      </w:r>
      <w:r w:rsidR="008439ED" w:rsidRPr="00347296">
        <w:rPr>
          <w:rFonts w:ascii="Times New Roman" w:hAnsi="Times New Roman" w:cs="Times New Roman"/>
          <w:b/>
          <w:bCs/>
          <w:u w:val="single"/>
        </w:rPr>
        <w:t>ublications</w:t>
      </w:r>
    </w:p>
    <w:p w14:paraId="387BE462" w14:textId="6F318691" w:rsidR="001742D1" w:rsidRDefault="001742D1" w:rsidP="00F234B8">
      <w:pPr>
        <w:pStyle w:val="h3underline"/>
        <w:rPr>
          <w:rFonts w:eastAsiaTheme="minorEastAsia"/>
          <w:sz w:val="24"/>
          <w:szCs w:val="24"/>
        </w:rPr>
      </w:pPr>
      <w:bookmarkStart w:id="0" w:name="_Hlk48899238"/>
      <w:r>
        <w:rPr>
          <w:rFonts w:eastAsiaTheme="minorEastAsia"/>
          <w:sz w:val="24"/>
          <w:szCs w:val="24"/>
        </w:rPr>
        <w:t>Peer-reviewed publications</w:t>
      </w:r>
    </w:p>
    <w:p w14:paraId="5A044EF4" w14:textId="2D899D9E" w:rsidR="00303B65" w:rsidRPr="00717716" w:rsidRDefault="00717716" w:rsidP="00303B65">
      <w:pPr>
        <w:pStyle w:val="h3underline"/>
        <w:spacing w:before="0" w:after="0"/>
        <w:rPr>
          <w:rFonts w:eastAsiaTheme="minorEastAsia"/>
          <w:b w:val="0"/>
          <w:bCs w:val="0"/>
          <w:i/>
          <w:iCs/>
          <w:sz w:val="20"/>
          <w:szCs w:val="20"/>
          <w:u w:val="none"/>
        </w:rPr>
      </w:pPr>
      <w:r w:rsidRPr="00717716">
        <w:rPr>
          <w:rFonts w:eastAsiaTheme="minorEastAsia"/>
          <w:b w:val="0"/>
          <w:bCs w:val="0"/>
          <w:i/>
          <w:iCs/>
          <w:sz w:val="20"/>
          <w:szCs w:val="20"/>
          <w:u w:val="none"/>
        </w:rPr>
        <w:t>*</w:t>
      </w:r>
      <w:r w:rsidR="00303B65" w:rsidRPr="00717716">
        <w:rPr>
          <w:rFonts w:eastAsiaTheme="minorEastAsia"/>
          <w:b w:val="0"/>
          <w:bCs w:val="0"/>
          <w:i/>
          <w:iCs/>
          <w:sz w:val="20"/>
          <w:szCs w:val="20"/>
          <w:u w:val="none"/>
        </w:rPr>
        <w:t>The journal impact factor</w:t>
      </w:r>
      <w:r w:rsidRPr="00717716">
        <w:rPr>
          <w:rFonts w:eastAsiaTheme="minorEastAsia"/>
          <w:b w:val="0"/>
          <w:bCs w:val="0"/>
          <w:i/>
          <w:iCs/>
          <w:sz w:val="20"/>
          <w:szCs w:val="20"/>
          <w:u w:val="none"/>
        </w:rPr>
        <w:t xml:space="preserve"> (IF)</w:t>
      </w:r>
      <w:r w:rsidR="00303B65" w:rsidRPr="00717716">
        <w:rPr>
          <w:rFonts w:eastAsiaTheme="minorEastAsia"/>
          <w:b w:val="0"/>
          <w:bCs w:val="0"/>
          <w:i/>
          <w:iCs/>
          <w:sz w:val="20"/>
          <w:szCs w:val="20"/>
          <w:u w:val="none"/>
        </w:rPr>
        <w:t xml:space="preserve"> is based on the year of paper published</w:t>
      </w:r>
      <w:r w:rsidRPr="00717716">
        <w:rPr>
          <w:rFonts w:eastAsiaTheme="minorEastAsia"/>
          <w:b w:val="0"/>
          <w:bCs w:val="0"/>
          <w:i/>
          <w:iCs/>
          <w:sz w:val="20"/>
          <w:szCs w:val="20"/>
          <w:u w:val="none"/>
        </w:rPr>
        <w:t xml:space="preserve"> and calculated by Journal Citation Reports.</w:t>
      </w:r>
    </w:p>
    <w:p w14:paraId="27E5A2D7" w14:textId="422E6F1A" w:rsidR="00F234B8" w:rsidRDefault="001742D1" w:rsidP="001742D1">
      <w:pPr>
        <w:pStyle w:val="h3underline"/>
        <w:ind w:firstLine="360"/>
        <w:rPr>
          <w:rFonts w:eastAsiaTheme="minorEastAsia"/>
          <w:sz w:val="24"/>
          <w:szCs w:val="24"/>
        </w:rPr>
      </w:pPr>
      <w:r>
        <w:rPr>
          <w:rFonts w:eastAsiaTheme="minorEastAsia"/>
          <w:sz w:val="24"/>
          <w:szCs w:val="24"/>
        </w:rPr>
        <w:t>F</w:t>
      </w:r>
      <w:r w:rsidR="00402E80">
        <w:rPr>
          <w:rFonts w:eastAsiaTheme="minorEastAsia"/>
          <w:sz w:val="24"/>
          <w:szCs w:val="24"/>
        </w:rPr>
        <w:t>irst (co-first) author and corresponding (co-correspondin</w:t>
      </w:r>
      <w:r w:rsidR="00402E80" w:rsidRPr="00347296">
        <w:rPr>
          <w:rFonts w:eastAsiaTheme="minorEastAsia"/>
          <w:sz w:val="24"/>
          <w:szCs w:val="24"/>
        </w:rPr>
        <w:t>g</w:t>
      </w:r>
      <w:r w:rsidR="00402E80">
        <w:rPr>
          <w:rFonts w:eastAsiaTheme="minorEastAsia"/>
          <w:sz w:val="24"/>
          <w:szCs w:val="24"/>
        </w:rPr>
        <w:t>) author</w:t>
      </w:r>
      <w:r w:rsidR="00402E80" w:rsidRPr="00347296">
        <w:rPr>
          <w:rFonts w:eastAsiaTheme="minorEastAsia"/>
          <w:sz w:val="24"/>
          <w:szCs w:val="24"/>
        </w:rPr>
        <w:t xml:space="preserve"> publications</w:t>
      </w:r>
    </w:p>
    <w:p w14:paraId="0442F567" w14:textId="05CE5CA3" w:rsidR="00740E4E" w:rsidRDefault="00740E4E" w:rsidP="001742D1">
      <w:pPr>
        <w:pStyle w:val="EndNoteBibliography"/>
        <w:numPr>
          <w:ilvl w:val="0"/>
          <w:numId w:val="22"/>
        </w:numPr>
        <w:rPr>
          <w:rFonts w:ascii="Times New Roman" w:hAnsi="Times New Roman"/>
          <w:noProof/>
          <w:sz w:val="23"/>
          <w:szCs w:val="23"/>
        </w:rPr>
      </w:pPr>
      <w:r w:rsidRPr="00740E4E">
        <w:rPr>
          <w:rFonts w:ascii="Times New Roman" w:hAnsi="Times New Roman"/>
          <w:b/>
          <w:bCs/>
          <w:noProof/>
          <w:sz w:val="23"/>
          <w:szCs w:val="23"/>
        </w:rPr>
        <w:t>Baotong Zhang</w:t>
      </w:r>
      <w:r w:rsidRPr="00740E4E">
        <w:rPr>
          <w:rFonts w:ascii="Times New Roman" w:hAnsi="Times New Roman"/>
          <w:noProof/>
          <w:sz w:val="23"/>
          <w:szCs w:val="23"/>
        </w:rPr>
        <w:t xml:space="preserve">, Yixiang Li, Qiao Wu, Lin Xie, Benjamin Barwick, Changying Fu, Xin Li, Daqing Wu, Siyuan Xia, Jing Chen, Wei-Ping Qian, Lily Yang, Adeboye O. Osunkoya, Lawrence H. Boise, Paula M. Vertino, Yichao Zhao, Menglin Li, Hsiao-Rong Chen, Jeanne Kowalski &amp; Jin-Tang  Dong. </w:t>
      </w:r>
      <w:r w:rsidR="00193F2F" w:rsidRPr="00193F2F">
        <w:rPr>
          <w:rFonts w:ascii="Times New Roman" w:hAnsi="Times New Roman"/>
          <w:noProof/>
          <w:sz w:val="23"/>
          <w:szCs w:val="23"/>
        </w:rPr>
        <w:t>Acetylation of KLF5 maintains EMT and tumorigenicity to cause chemoresistant bone metastasis in prostate cancer</w:t>
      </w:r>
      <w:r w:rsidRPr="00740E4E">
        <w:rPr>
          <w:rFonts w:ascii="Times New Roman" w:hAnsi="Times New Roman"/>
          <w:noProof/>
          <w:sz w:val="23"/>
          <w:szCs w:val="23"/>
        </w:rPr>
        <w:t xml:space="preserve">. </w:t>
      </w:r>
      <w:r w:rsidRPr="00740E4E">
        <w:rPr>
          <w:rFonts w:ascii="Times New Roman" w:hAnsi="Times New Roman"/>
          <w:b/>
          <w:i/>
          <w:noProof/>
          <w:sz w:val="23"/>
          <w:szCs w:val="23"/>
        </w:rPr>
        <w:t>Nature communications</w:t>
      </w:r>
      <w:r w:rsidR="00DC13D1" w:rsidRPr="00DC13D1">
        <w:rPr>
          <w:rFonts w:ascii="Times New Roman" w:hAnsi="Times New Roman"/>
          <w:bCs/>
          <w:i/>
          <w:noProof/>
          <w:sz w:val="23"/>
          <w:szCs w:val="23"/>
        </w:rPr>
        <w:t>.</w:t>
      </w:r>
      <w:r w:rsidRPr="00740E4E">
        <w:rPr>
          <w:rFonts w:ascii="Times New Roman" w:hAnsi="Times New Roman"/>
          <w:noProof/>
          <w:sz w:val="23"/>
          <w:szCs w:val="23"/>
        </w:rPr>
        <w:t xml:space="preserve"> </w:t>
      </w:r>
      <w:r w:rsidR="00D8755E" w:rsidRPr="00D8755E">
        <w:rPr>
          <w:rFonts w:ascii="Times New Roman" w:hAnsi="Times New Roman"/>
          <w:i/>
          <w:noProof/>
          <w:sz w:val="23"/>
          <w:szCs w:val="23"/>
        </w:rPr>
        <w:t>Acceptance for publication</w:t>
      </w:r>
      <w:r w:rsidR="00B271DD">
        <w:rPr>
          <w:rFonts w:ascii="Times New Roman" w:hAnsi="Times New Roman"/>
          <w:i/>
          <w:noProof/>
          <w:sz w:val="23"/>
          <w:szCs w:val="23"/>
        </w:rPr>
        <w:t xml:space="preserve"> </w:t>
      </w:r>
      <w:r w:rsidRPr="00740E4E">
        <w:rPr>
          <w:rFonts w:ascii="Times New Roman" w:hAnsi="Times New Roman"/>
          <w:noProof/>
          <w:sz w:val="23"/>
          <w:szCs w:val="23"/>
        </w:rPr>
        <w:t>(202</w:t>
      </w:r>
      <w:r w:rsidR="005B2A16">
        <w:rPr>
          <w:rFonts w:ascii="Times New Roman" w:hAnsi="Times New Roman"/>
          <w:noProof/>
          <w:sz w:val="23"/>
          <w:szCs w:val="23"/>
        </w:rPr>
        <w:t>1</w:t>
      </w:r>
      <w:r w:rsidRPr="00740E4E">
        <w:rPr>
          <w:rFonts w:ascii="Times New Roman" w:hAnsi="Times New Roman"/>
          <w:noProof/>
          <w:sz w:val="23"/>
          <w:szCs w:val="23"/>
        </w:rPr>
        <w:t>).</w:t>
      </w:r>
      <w:r>
        <w:rPr>
          <w:rFonts w:ascii="Times New Roman" w:hAnsi="Times New Roman"/>
          <w:noProof/>
          <w:sz w:val="23"/>
          <w:szCs w:val="23"/>
        </w:rPr>
        <w:t xml:space="preserve"> </w:t>
      </w:r>
    </w:p>
    <w:p w14:paraId="1FA1E661" w14:textId="1BE68F00" w:rsidR="00991083" w:rsidRDefault="00740E4E" w:rsidP="00717716">
      <w:pPr>
        <w:pStyle w:val="EndNoteBibliography"/>
        <w:numPr>
          <w:ilvl w:val="0"/>
          <w:numId w:val="22"/>
        </w:numPr>
        <w:rPr>
          <w:rFonts w:ascii="Times New Roman" w:hAnsi="Times New Roman"/>
          <w:noProof/>
          <w:sz w:val="23"/>
          <w:szCs w:val="23"/>
        </w:rPr>
      </w:pPr>
      <w:r w:rsidRPr="00740E4E">
        <w:rPr>
          <w:rFonts w:ascii="Times New Roman" w:hAnsi="Times New Roman"/>
          <w:b/>
          <w:bCs/>
          <w:noProof/>
          <w:sz w:val="23"/>
          <w:szCs w:val="23"/>
        </w:rPr>
        <w:t>Baotong Zhang</w:t>
      </w:r>
      <w:r w:rsidRPr="00740E4E">
        <w:rPr>
          <w:rFonts w:ascii="Times New Roman" w:hAnsi="Times New Roman"/>
          <w:noProof/>
          <w:sz w:val="23"/>
          <w:szCs w:val="23"/>
        </w:rPr>
        <w:t xml:space="preserve">, Xinpei Ci, Ran Tao, Jianping Jenny Ni, Xiaoyan Xuan, Jamie L. King, Siyuan Xia, Yixiang Li, Henry F. Frierson, Dong-Kee Lee, Jianming Xu, Adeboye O. Osunkoya &amp; Jin-Tang Dong. Klf5 acetylation regulates luminal differentiation of basal progenitors in prostate development and regeneration. </w:t>
      </w:r>
      <w:r w:rsidRPr="00740E4E">
        <w:rPr>
          <w:rFonts w:ascii="Times New Roman" w:hAnsi="Times New Roman"/>
          <w:b/>
          <w:i/>
          <w:noProof/>
          <w:sz w:val="23"/>
          <w:szCs w:val="23"/>
        </w:rPr>
        <w:t>Nature communications</w:t>
      </w:r>
      <w:r w:rsidRPr="00740E4E">
        <w:rPr>
          <w:rFonts w:ascii="Times New Roman" w:hAnsi="Times New Roman"/>
          <w:noProof/>
          <w:sz w:val="23"/>
          <w:szCs w:val="23"/>
        </w:rPr>
        <w:t xml:space="preserve"> 11, doi:10.1038/s41467-020-14737-8 (2020).</w:t>
      </w:r>
      <w:r>
        <w:rPr>
          <w:rFonts w:ascii="Times New Roman" w:hAnsi="Times New Roman"/>
          <w:noProof/>
          <w:sz w:val="23"/>
          <w:szCs w:val="23"/>
        </w:rPr>
        <w:t xml:space="preserve"> (</w:t>
      </w:r>
      <w:r w:rsidR="005410EB">
        <w:rPr>
          <w:rFonts w:ascii="Times New Roman" w:hAnsi="Times New Roman"/>
          <w:noProof/>
          <w:sz w:val="23"/>
          <w:szCs w:val="23"/>
        </w:rPr>
        <w:t>T</w:t>
      </w:r>
      <w:r w:rsidR="00CF6213">
        <w:rPr>
          <w:rFonts w:ascii="Times New Roman" w:hAnsi="Times New Roman"/>
          <w:noProof/>
          <w:sz w:val="23"/>
          <w:szCs w:val="23"/>
        </w:rPr>
        <w:t xml:space="preserve">his article is </w:t>
      </w:r>
      <w:r w:rsidR="00CF6213" w:rsidRPr="00200905">
        <w:rPr>
          <w:rFonts w:ascii="Times New Roman" w:hAnsi="Times New Roman"/>
          <w:b/>
          <w:bCs/>
          <w:noProof/>
          <w:sz w:val="23"/>
          <w:szCs w:val="23"/>
        </w:rPr>
        <w:t>featured</w:t>
      </w:r>
      <w:r w:rsidR="00CF6213">
        <w:rPr>
          <w:rFonts w:ascii="Times New Roman" w:hAnsi="Times New Roman"/>
          <w:noProof/>
          <w:sz w:val="23"/>
          <w:szCs w:val="23"/>
        </w:rPr>
        <w:t xml:space="preserve"> </w:t>
      </w:r>
      <w:r w:rsidR="0051608F">
        <w:rPr>
          <w:rFonts w:ascii="Times New Roman" w:hAnsi="Times New Roman"/>
          <w:noProof/>
          <w:sz w:val="23"/>
          <w:szCs w:val="23"/>
          <w:lang w:eastAsia="zh-CN"/>
        </w:rPr>
        <w:t xml:space="preserve">by </w:t>
      </w:r>
      <w:r w:rsidR="0051608F" w:rsidRPr="0051608F">
        <w:rPr>
          <w:rFonts w:ascii="Times New Roman" w:hAnsi="Times New Roman"/>
          <w:i/>
          <w:iCs/>
          <w:noProof/>
          <w:sz w:val="23"/>
          <w:szCs w:val="23"/>
          <w:lang w:eastAsia="zh-CN"/>
        </w:rPr>
        <w:t>Nature Communications</w:t>
      </w:r>
      <w:r w:rsidR="0051608F">
        <w:rPr>
          <w:rFonts w:ascii="Times New Roman" w:hAnsi="Times New Roman"/>
          <w:noProof/>
          <w:sz w:val="23"/>
          <w:szCs w:val="23"/>
        </w:rPr>
        <w:t xml:space="preserve"> </w:t>
      </w:r>
      <w:r w:rsidR="00CF6213">
        <w:rPr>
          <w:rFonts w:ascii="Times New Roman" w:hAnsi="Times New Roman"/>
          <w:noProof/>
          <w:sz w:val="23"/>
          <w:szCs w:val="23"/>
        </w:rPr>
        <w:t xml:space="preserve">in </w:t>
      </w:r>
      <w:r w:rsidR="00CF6213" w:rsidRPr="00CF6213">
        <w:rPr>
          <w:rFonts w:ascii="Times New Roman" w:hAnsi="Times New Roman"/>
          <w:noProof/>
          <w:sz w:val="23"/>
          <w:szCs w:val="23"/>
        </w:rPr>
        <w:t>https://www.nature.com/collections/pkgztbmgly</w:t>
      </w:r>
      <w:r w:rsidR="00CF6213">
        <w:rPr>
          <w:rFonts w:ascii="Times New Roman" w:hAnsi="Times New Roman"/>
          <w:noProof/>
          <w:sz w:val="23"/>
          <w:szCs w:val="23"/>
        </w:rPr>
        <w:t xml:space="preserve">) </w:t>
      </w:r>
    </w:p>
    <w:p w14:paraId="3B2D913C" w14:textId="5C6AEBF7" w:rsidR="00717716" w:rsidRPr="00717716" w:rsidRDefault="00717716" w:rsidP="00991083">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w:t>
      </w:r>
      <w:r w:rsidRPr="00717716">
        <w:rPr>
          <w:rFonts w:ascii="Times New Roman" w:hAnsi="Times New Roman"/>
          <w:noProof/>
          <w:sz w:val="23"/>
          <w:szCs w:val="23"/>
          <w:u w:val="single"/>
        </w:rPr>
        <w:t>12.121</w:t>
      </w:r>
      <w:r w:rsidR="00BD3DBB">
        <w:rPr>
          <w:rFonts w:ascii="Times New Roman" w:hAnsi="Times New Roman"/>
          <w:noProof/>
          <w:sz w:val="23"/>
          <w:szCs w:val="23"/>
          <w:u w:val="single"/>
        </w:rPr>
        <w:t xml:space="preserve">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sidR="00B753C5">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Q1 in Multidisciplinary Science</w:t>
      </w:r>
      <w:r>
        <w:rPr>
          <w:rFonts w:ascii="Times New Roman" w:hAnsi="Times New Roman"/>
          <w:noProof/>
          <w:sz w:val="23"/>
          <w:szCs w:val="23"/>
        </w:rPr>
        <w:t xml:space="preserve"> </w:t>
      </w:r>
    </w:p>
    <w:p w14:paraId="0ABE99F7" w14:textId="55849B1C" w:rsidR="00BD3DBB" w:rsidRDefault="00740E4E" w:rsidP="001742D1">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Yixiang Li, </w:t>
      </w:r>
      <w:r w:rsidRPr="00740E4E">
        <w:rPr>
          <w:rFonts w:ascii="Times New Roman" w:hAnsi="Times New Roman"/>
          <w:b/>
          <w:bCs/>
          <w:noProof/>
          <w:sz w:val="23"/>
          <w:szCs w:val="23"/>
        </w:rPr>
        <w:t>Baotong Zhang</w:t>
      </w:r>
      <w:r w:rsidR="00E65D80" w:rsidRPr="00E65D80">
        <w:rPr>
          <w:rFonts w:ascii="Times New Roman" w:hAnsi="Times New Roman"/>
          <w:b/>
          <w:bCs/>
          <w:noProof/>
          <w:sz w:val="23"/>
          <w:szCs w:val="23"/>
          <w:vertAlign w:val="superscript"/>
        </w:rPr>
        <w:t>#</w:t>
      </w:r>
      <w:r w:rsidRPr="00740E4E">
        <w:rPr>
          <w:rFonts w:ascii="Times New Roman" w:hAnsi="Times New Roman"/>
          <w:noProof/>
          <w:sz w:val="23"/>
          <w:szCs w:val="23"/>
        </w:rPr>
        <w:t>, Lingwei Xiang, Siyuan Xia, Omer Kucuk, Xingming Deng, Lawrence H. Boise &amp; Jin-Tang Dong</w:t>
      </w:r>
      <w:r w:rsidR="00E65D80" w:rsidRPr="00E65D80">
        <w:rPr>
          <w:rFonts w:ascii="Times New Roman" w:hAnsi="Times New Roman"/>
          <w:noProof/>
          <w:sz w:val="23"/>
          <w:szCs w:val="23"/>
          <w:vertAlign w:val="superscript"/>
        </w:rPr>
        <w:t>#</w:t>
      </w:r>
      <w:r w:rsidRPr="00740E4E">
        <w:rPr>
          <w:rFonts w:ascii="Times New Roman" w:hAnsi="Times New Roman"/>
          <w:noProof/>
          <w:sz w:val="23"/>
          <w:szCs w:val="23"/>
        </w:rPr>
        <w:t xml:space="preserve">. TGF-beta causes Docetaxel resistance in Prostate Cancer via the </w:t>
      </w:r>
      <w:r w:rsidRPr="00740E4E">
        <w:rPr>
          <w:rFonts w:ascii="Times New Roman" w:hAnsi="Times New Roman"/>
          <w:noProof/>
          <w:sz w:val="23"/>
          <w:szCs w:val="23"/>
        </w:rPr>
        <w:lastRenderedPageBreak/>
        <w:t xml:space="preserve">induction of Bcl-2 by acetylated KLF5 and Protein Stabilization. </w:t>
      </w:r>
      <w:r w:rsidRPr="00740E4E">
        <w:rPr>
          <w:rFonts w:ascii="Times New Roman" w:hAnsi="Times New Roman"/>
          <w:b/>
          <w:i/>
          <w:noProof/>
          <w:sz w:val="23"/>
          <w:szCs w:val="23"/>
        </w:rPr>
        <w:t>Theranostics</w:t>
      </w:r>
      <w:r w:rsidRPr="00740E4E">
        <w:rPr>
          <w:rFonts w:ascii="Times New Roman" w:hAnsi="Times New Roman"/>
          <w:noProof/>
          <w:sz w:val="23"/>
          <w:szCs w:val="23"/>
        </w:rPr>
        <w:t xml:space="preserve"> 10, 7656-7670, doi:10.7150/thno.44567 (2020).</w:t>
      </w:r>
      <w:r>
        <w:rPr>
          <w:rFonts w:ascii="Times New Roman" w:hAnsi="Times New Roman"/>
          <w:noProof/>
          <w:sz w:val="23"/>
          <w:szCs w:val="23"/>
        </w:rPr>
        <w:t xml:space="preserve"> (</w:t>
      </w:r>
      <w:r w:rsidR="00E65D80">
        <w:rPr>
          <w:rFonts w:ascii="Times New Roman" w:hAnsi="Times New Roman"/>
          <w:noProof/>
          <w:sz w:val="23"/>
          <w:szCs w:val="23"/>
        </w:rPr>
        <w:t xml:space="preserve"># </w:t>
      </w:r>
      <w:r w:rsidRPr="00740E4E">
        <w:rPr>
          <w:rFonts w:ascii="Times New Roman" w:hAnsi="Times New Roman"/>
          <w:b/>
          <w:bCs/>
          <w:noProof/>
          <w:sz w:val="23"/>
          <w:szCs w:val="23"/>
        </w:rPr>
        <w:t>co-corresponding author</w:t>
      </w:r>
      <w:r>
        <w:rPr>
          <w:rFonts w:ascii="Times New Roman" w:hAnsi="Times New Roman"/>
          <w:noProof/>
          <w:sz w:val="23"/>
          <w:szCs w:val="23"/>
        </w:rPr>
        <w:t>)</w:t>
      </w:r>
    </w:p>
    <w:p w14:paraId="4D254CA8" w14:textId="586EAC83" w:rsidR="00BD3DBB" w:rsidRPr="00717716" w:rsidRDefault="00BD3DBB" w:rsidP="00BD3DBB">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8.579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sidR="00B753C5">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 xml:space="preserve">Q1 in </w:t>
      </w:r>
      <w:r>
        <w:rPr>
          <w:rFonts w:ascii="Times New Roman" w:hAnsi="Times New Roman"/>
          <w:noProof/>
          <w:sz w:val="23"/>
          <w:szCs w:val="23"/>
          <w:u w:val="single"/>
        </w:rPr>
        <w:t>Medicine, Research &amp; Experimental</w:t>
      </w:r>
    </w:p>
    <w:p w14:paraId="2E3111B2" w14:textId="76EB0CF1" w:rsidR="001742D1" w:rsidRDefault="001742D1" w:rsidP="001742D1">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Qiao Wu, Changying Fu, Menglin Li, Juan Li, Zhigui Li, Leilei Qi, Xinpei Ci, Gui Ma, Ang Gao, Xing Fu, Na An, Mingcheng Liu, Yixiang Li, Jamie L King, Liya Fu, </w:t>
      </w:r>
      <w:r w:rsidRPr="00740E4E">
        <w:rPr>
          <w:rFonts w:ascii="Times New Roman" w:hAnsi="Times New Roman"/>
          <w:b/>
          <w:bCs/>
          <w:noProof/>
          <w:sz w:val="23"/>
          <w:szCs w:val="23"/>
        </w:rPr>
        <w:t>Baotong Zhang</w:t>
      </w:r>
      <w:r w:rsidR="00E65D80" w:rsidRPr="00E65D80">
        <w:rPr>
          <w:rFonts w:ascii="Times New Roman" w:hAnsi="Times New Roman"/>
          <w:b/>
          <w:bCs/>
          <w:noProof/>
          <w:sz w:val="23"/>
          <w:szCs w:val="23"/>
          <w:vertAlign w:val="superscript"/>
        </w:rPr>
        <w:t>#</w:t>
      </w:r>
      <w:r w:rsidRPr="00740E4E">
        <w:rPr>
          <w:rFonts w:ascii="Times New Roman" w:hAnsi="Times New Roman"/>
          <w:noProof/>
          <w:sz w:val="23"/>
          <w:szCs w:val="23"/>
        </w:rPr>
        <w:t xml:space="preserve"> &amp; Jin-Tang Dong</w:t>
      </w:r>
      <w:r w:rsidR="00E65D80" w:rsidRPr="00E65D80">
        <w:rPr>
          <w:rFonts w:ascii="Times New Roman" w:hAnsi="Times New Roman"/>
          <w:noProof/>
          <w:sz w:val="23"/>
          <w:szCs w:val="23"/>
          <w:vertAlign w:val="superscript"/>
        </w:rPr>
        <w:t>#</w:t>
      </w:r>
      <w:r w:rsidRPr="00740E4E">
        <w:rPr>
          <w:rFonts w:ascii="Times New Roman" w:hAnsi="Times New Roman"/>
          <w:noProof/>
          <w:sz w:val="23"/>
          <w:szCs w:val="23"/>
        </w:rPr>
        <w:t xml:space="preserve">. CINP is a novel cofactor of KLF5 required for its role in the promotion of cell proliferation, survival and tumor growth. </w:t>
      </w:r>
      <w:r w:rsidRPr="00740E4E">
        <w:rPr>
          <w:rFonts w:ascii="Times New Roman" w:hAnsi="Times New Roman"/>
          <w:b/>
          <w:i/>
          <w:noProof/>
          <w:sz w:val="23"/>
          <w:szCs w:val="23"/>
        </w:rPr>
        <w:t>International journal of cancer</w:t>
      </w:r>
      <w:r w:rsidRPr="00740E4E">
        <w:rPr>
          <w:rFonts w:ascii="Times New Roman" w:hAnsi="Times New Roman"/>
          <w:noProof/>
          <w:sz w:val="23"/>
          <w:szCs w:val="23"/>
        </w:rPr>
        <w:t xml:space="preserve"> 144, 582-594 (2019). </w:t>
      </w:r>
      <w:r w:rsidR="00BD3DBB" w:rsidRPr="00BD3DBB">
        <w:rPr>
          <w:rFonts w:ascii="Times New Roman" w:hAnsi="Times New Roman"/>
          <w:noProof/>
          <w:sz w:val="23"/>
          <w:szCs w:val="23"/>
        </w:rPr>
        <w:t xml:space="preserve">doi: 10.1002/ijc.31908. Epub 2018 Oct 26. </w:t>
      </w:r>
      <w:r>
        <w:rPr>
          <w:rFonts w:ascii="Times New Roman" w:hAnsi="Times New Roman"/>
          <w:noProof/>
          <w:sz w:val="23"/>
          <w:szCs w:val="23"/>
        </w:rPr>
        <w:t>(</w:t>
      </w:r>
      <w:r w:rsidR="00E65D80">
        <w:rPr>
          <w:rFonts w:ascii="Times New Roman" w:hAnsi="Times New Roman"/>
          <w:noProof/>
          <w:sz w:val="23"/>
          <w:szCs w:val="23"/>
        </w:rPr>
        <w:t xml:space="preserve"># </w:t>
      </w:r>
      <w:r w:rsidRPr="00740E4E">
        <w:rPr>
          <w:rFonts w:ascii="Times New Roman" w:hAnsi="Times New Roman"/>
          <w:b/>
          <w:bCs/>
          <w:noProof/>
          <w:sz w:val="23"/>
          <w:szCs w:val="23"/>
        </w:rPr>
        <w:t>co-corresponding author</w:t>
      </w:r>
      <w:r>
        <w:rPr>
          <w:rFonts w:ascii="Times New Roman" w:hAnsi="Times New Roman"/>
          <w:noProof/>
          <w:sz w:val="23"/>
          <w:szCs w:val="23"/>
        </w:rPr>
        <w:t>)</w:t>
      </w:r>
    </w:p>
    <w:p w14:paraId="0AE0488F" w14:textId="658B9E74" w:rsidR="00BD3DBB" w:rsidRPr="00717716" w:rsidRDefault="00BD3DBB" w:rsidP="00BD3DBB">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7.36 (2017),</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sidR="00B753C5">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 xml:space="preserve">Q1 in </w:t>
      </w:r>
      <w:r>
        <w:rPr>
          <w:rFonts w:ascii="Times New Roman" w:hAnsi="Times New Roman"/>
          <w:noProof/>
          <w:sz w:val="23"/>
          <w:szCs w:val="23"/>
          <w:u w:val="single"/>
        </w:rPr>
        <w:t>Oncology</w:t>
      </w:r>
    </w:p>
    <w:p w14:paraId="42E9160E" w14:textId="052E807A" w:rsidR="001742D1" w:rsidRDefault="001742D1" w:rsidP="001742D1">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Ran Tao</w:t>
      </w:r>
      <w:r w:rsidR="00E65D80" w:rsidRPr="00E65D80">
        <w:rPr>
          <w:rFonts w:ascii="Times New Roman" w:hAnsi="Times New Roman"/>
          <w:noProof/>
          <w:sz w:val="23"/>
          <w:szCs w:val="23"/>
          <w:vertAlign w:val="superscript"/>
        </w:rPr>
        <w:t>*</w:t>
      </w:r>
      <w:r w:rsidRPr="00740E4E">
        <w:rPr>
          <w:rFonts w:ascii="Times New Roman" w:hAnsi="Times New Roman"/>
          <w:noProof/>
          <w:sz w:val="23"/>
          <w:szCs w:val="23"/>
        </w:rPr>
        <w:t xml:space="preserve">, </w:t>
      </w:r>
      <w:r w:rsidRPr="006C0D45">
        <w:rPr>
          <w:rFonts w:ascii="Times New Roman" w:hAnsi="Times New Roman"/>
          <w:b/>
          <w:bCs/>
          <w:noProof/>
          <w:sz w:val="23"/>
          <w:szCs w:val="23"/>
        </w:rPr>
        <w:t>Baotong Zhang</w:t>
      </w:r>
      <w:r w:rsidR="00E65D80" w:rsidRPr="00E65D80">
        <w:rPr>
          <w:rFonts w:ascii="Times New Roman" w:hAnsi="Times New Roman"/>
          <w:b/>
          <w:bCs/>
          <w:noProof/>
          <w:sz w:val="23"/>
          <w:szCs w:val="23"/>
          <w:vertAlign w:val="superscript"/>
        </w:rPr>
        <w:t>*</w:t>
      </w:r>
      <w:r w:rsidRPr="00740E4E">
        <w:rPr>
          <w:rFonts w:ascii="Times New Roman" w:hAnsi="Times New Roman"/>
          <w:noProof/>
          <w:sz w:val="23"/>
          <w:szCs w:val="23"/>
        </w:rPr>
        <w:t>, Yixiang Li, Jamie L. King, Ruoyu Tian, Siyuan Xia, Cara R. Schiavon &amp; J</w:t>
      </w:r>
      <w:r>
        <w:rPr>
          <w:rFonts w:ascii="Times New Roman" w:hAnsi="Times New Roman"/>
          <w:noProof/>
          <w:sz w:val="23"/>
          <w:szCs w:val="23"/>
        </w:rPr>
        <w:t>in-</w:t>
      </w:r>
      <w:r w:rsidRPr="00740E4E">
        <w:rPr>
          <w:rFonts w:ascii="Times New Roman" w:hAnsi="Times New Roman"/>
          <w:noProof/>
          <w:sz w:val="23"/>
          <w:szCs w:val="23"/>
        </w:rPr>
        <w:t>T</w:t>
      </w:r>
      <w:r>
        <w:rPr>
          <w:rFonts w:ascii="Times New Roman" w:hAnsi="Times New Roman"/>
          <w:noProof/>
          <w:sz w:val="23"/>
          <w:szCs w:val="23"/>
        </w:rPr>
        <w:t>ang</w:t>
      </w:r>
      <w:r w:rsidRPr="00740E4E">
        <w:rPr>
          <w:rFonts w:ascii="Times New Roman" w:hAnsi="Times New Roman"/>
          <w:noProof/>
          <w:sz w:val="23"/>
          <w:szCs w:val="23"/>
        </w:rPr>
        <w:t xml:space="preserve"> Dong. HDAC-mediated deacetylation of KLF5 associates with its proteasomal degradation. </w:t>
      </w:r>
      <w:r w:rsidRPr="00740E4E">
        <w:rPr>
          <w:rFonts w:ascii="Times New Roman" w:hAnsi="Times New Roman"/>
          <w:b/>
          <w:i/>
          <w:noProof/>
          <w:sz w:val="23"/>
          <w:szCs w:val="23"/>
        </w:rPr>
        <w:t>Biochemical and Biophysical Research Communications</w:t>
      </w:r>
      <w:r w:rsidRPr="00740E4E">
        <w:rPr>
          <w:rFonts w:ascii="Times New Roman" w:hAnsi="Times New Roman"/>
          <w:noProof/>
          <w:sz w:val="23"/>
          <w:szCs w:val="23"/>
        </w:rPr>
        <w:t xml:space="preserve"> 500, 777-782, doi:10.1016/j.bbrc.2018.04.153 (2018).</w:t>
      </w:r>
      <w:r>
        <w:rPr>
          <w:rFonts w:ascii="Times New Roman" w:hAnsi="Times New Roman"/>
          <w:noProof/>
          <w:sz w:val="23"/>
          <w:szCs w:val="23"/>
        </w:rPr>
        <w:t xml:space="preserve"> (</w:t>
      </w:r>
      <w:r w:rsidR="00E65D80">
        <w:rPr>
          <w:rFonts w:ascii="Times New Roman" w:hAnsi="Times New Roman"/>
          <w:noProof/>
          <w:sz w:val="23"/>
          <w:szCs w:val="23"/>
        </w:rPr>
        <w:t xml:space="preserve">* </w:t>
      </w:r>
      <w:r w:rsidRPr="006C0D45">
        <w:rPr>
          <w:rFonts w:ascii="Times New Roman" w:hAnsi="Times New Roman"/>
          <w:b/>
          <w:bCs/>
          <w:noProof/>
          <w:sz w:val="23"/>
          <w:szCs w:val="23"/>
        </w:rPr>
        <w:t>co-first author</w:t>
      </w:r>
      <w:r>
        <w:rPr>
          <w:rFonts w:ascii="Times New Roman" w:hAnsi="Times New Roman"/>
          <w:noProof/>
          <w:sz w:val="23"/>
          <w:szCs w:val="23"/>
        </w:rPr>
        <w:t>)</w:t>
      </w:r>
    </w:p>
    <w:p w14:paraId="3DE6EA0B" w14:textId="57933617" w:rsidR="00BD3DBB" w:rsidRPr="00717716" w:rsidRDefault="00BD3DBB" w:rsidP="00BD3DBB">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2.559 (2017),</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sidR="00B753C5">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sidR="00B753C5">
        <w:rPr>
          <w:rFonts w:ascii="Times New Roman" w:hAnsi="Times New Roman"/>
          <w:noProof/>
          <w:sz w:val="23"/>
          <w:szCs w:val="23"/>
          <w:u w:val="single"/>
        </w:rPr>
        <w:t>3</w:t>
      </w:r>
      <w:r w:rsidRPr="00717716">
        <w:rPr>
          <w:rFonts w:ascii="Times New Roman" w:hAnsi="Times New Roman"/>
          <w:noProof/>
          <w:sz w:val="23"/>
          <w:szCs w:val="23"/>
          <w:u w:val="single"/>
        </w:rPr>
        <w:t xml:space="preserve"> in </w:t>
      </w:r>
      <w:r w:rsidR="00B753C5">
        <w:rPr>
          <w:rFonts w:ascii="Times New Roman" w:hAnsi="Times New Roman"/>
          <w:noProof/>
          <w:sz w:val="23"/>
          <w:szCs w:val="23"/>
          <w:u w:val="single"/>
        </w:rPr>
        <w:t>Biochemistry &amp; Molecular Biology</w:t>
      </w:r>
    </w:p>
    <w:p w14:paraId="2FADC710" w14:textId="5CCFDAE6" w:rsidR="001742D1" w:rsidRDefault="001742D1" w:rsidP="001742D1">
      <w:pPr>
        <w:pStyle w:val="EndNoteBibliography"/>
        <w:numPr>
          <w:ilvl w:val="0"/>
          <w:numId w:val="22"/>
        </w:numPr>
        <w:rPr>
          <w:rFonts w:ascii="Times New Roman" w:hAnsi="Times New Roman"/>
          <w:noProof/>
          <w:sz w:val="23"/>
          <w:szCs w:val="23"/>
        </w:rPr>
      </w:pPr>
      <w:r w:rsidRPr="006C0D45">
        <w:rPr>
          <w:rFonts w:ascii="Times New Roman" w:hAnsi="Times New Roman"/>
          <w:b/>
          <w:bCs/>
          <w:noProof/>
          <w:sz w:val="23"/>
          <w:szCs w:val="23"/>
        </w:rPr>
        <w:t>Baotong Zhang</w:t>
      </w:r>
      <w:r w:rsidR="00E65D80" w:rsidRPr="00E65D80">
        <w:rPr>
          <w:rFonts w:ascii="Times New Roman" w:hAnsi="Times New Roman"/>
          <w:b/>
          <w:bCs/>
          <w:noProof/>
          <w:sz w:val="23"/>
          <w:szCs w:val="23"/>
          <w:vertAlign w:val="superscript"/>
        </w:rPr>
        <w:t>*</w:t>
      </w:r>
      <w:r w:rsidRPr="00740E4E">
        <w:rPr>
          <w:rFonts w:ascii="Times New Roman" w:hAnsi="Times New Roman"/>
          <w:noProof/>
          <w:sz w:val="23"/>
          <w:szCs w:val="23"/>
        </w:rPr>
        <w:t>, Ranran Zhao</w:t>
      </w:r>
      <w:r w:rsidR="00E65D80" w:rsidRPr="00E65D80">
        <w:rPr>
          <w:rFonts w:ascii="Times New Roman" w:hAnsi="Times New Roman"/>
          <w:noProof/>
          <w:sz w:val="23"/>
          <w:szCs w:val="23"/>
          <w:vertAlign w:val="superscript"/>
        </w:rPr>
        <w:t>*</w:t>
      </w:r>
      <w:r w:rsidRPr="00740E4E">
        <w:rPr>
          <w:rFonts w:ascii="Times New Roman" w:hAnsi="Times New Roman"/>
          <w:noProof/>
          <w:sz w:val="23"/>
          <w:szCs w:val="23"/>
        </w:rPr>
        <w:t xml:space="preserve">, Yuan He, Xing Fu, Liya Fu, Zhengmao Zhu, Li Fu &amp; Jin-Tang Dong. MicroRNA 100 sensitizes luminal A breast cancer cells to paclitaxel treatment in part by targeting mTOR. </w:t>
      </w:r>
      <w:r w:rsidRPr="00740E4E">
        <w:rPr>
          <w:rFonts w:ascii="Times New Roman" w:hAnsi="Times New Roman"/>
          <w:b/>
          <w:i/>
          <w:noProof/>
          <w:sz w:val="23"/>
          <w:szCs w:val="23"/>
        </w:rPr>
        <w:t>Oncotarget</w:t>
      </w:r>
      <w:r w:rsidRPr="00740E4E">
        <w:rPr>
          <w:rFonts w:ascii="Times New Roman" w:hAnsi="Times New Roman"/>
          <w:noProof/>
          <w:sz w:val="23"/>
          <w:szCs w:val="23"/>
        </w:rPr>
        <w:t xml:space="preserve"> 7, 5702-5714, doi:10.18632/oncotarget.6790 (2016).</w:t>
      </w:r>
      <w:r>
        <w:rPr>
          <w:rFonts w:ascii="Times New Roman" w:hAnsi="Times New Roman"/>
          <w:noProof/>
          <w:sz w:val="23"/>
          <w:szCs w:val="23"/>
        </w:rPr>
        <w:t xml:space="preserve"> (</w:t>
      </w:r>
      <w:r w:rsidR="00E65D80">
        <w:rPr>
          <w:rFonts w:ascii="Times New Roman" w:hAnsi="Times New Roman"/>
          <w:noProof/>
          <w:sz w:val="23"/>
          <w:szCs w:val="23"/>
        </w:rPr>
        <w:t xml:space="preserve">* </w:t>
      </w:r>
      <w:r w:rsidRPr="006C0D45">
        <w:rPr>
          <w:rFonts w:ascii="Times New Roman" w:hAnsi="Times New Roman"/>
          <w:b/>
          <w:bCs/>
          <w:noProof/>
          <w:sz w:val="23"/>
          <w:szCs w:val="23"/>
        </w:rPr>
        <w:t>co-first author</w:t>
      </w:r>
      <w:r>
        <w:rPr>
          <w:rFonts w:ascii="Times New Roman" w:hAnsi="Times New Roman"/>
          <w:noProof/>
          <w:sz w:val="23"/>
          <w:szCs w:val="23"/>
        </w:rPr>
        <w:t>)</w:t>
      </w:r>
    </w:p>
    <w:p w14:paraId="37A40E3B" w14:textId="65249607" w:rsidR="00B753C5" w:rsidRPr="00717716" w:rsidRDefault="00B753C5" w:rsidP="00B753C5">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5.008 (2015),</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Oncology</w:t>
      </w:r>
    </w:p>
    <w:p w14:paraId="67C20D34" w14:textId="2D0D88B7" w:rsidR="001742D1" w:rsidRDefault="001742D1" w:rsidP="001742D1">
      <w:pPr>
        <w:pStyle w:val="EndNoteBibliography"/>
        <w:numPr>
          <w:ilvl w:val="0"/>
          <w:numId w:val="22"/>
        </w:numPr>
        <w:rPr>
          <w:rFonts w:ascii="Times New Roman" w:hAnsi="Times New Roman"/>
          <w:noProof/>
          <w:sz w:val="23"/>
          <w:szCs w:val="23"/>
        </w:rPr>
      </w:pP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Zhiqian Zhang, Siyuan Xia, Changsheng Xing, Xinpei Ci, Xin Li, Ranran Zhao, Sha Tian, Gui Ma, Zhengmao Zhu, Liya Fu &amp; Jin-Tang Dong. KLF5 activates microRNA 200 transcription to maintain epithelial characteristics and prevent induced epithelial-mesenchymal transition in epithelial cells. </w:t>
      </w:r>
      <w:r w:rsidRPr="00740E4E">
        <w:rPr>
          <w:rFonts w:ascii="Times New Roman" w:hAnsi="Times New Roman"/>
          <w:b/>
          <w:i/>
          <w:noProof/>
          <w:sz w:val="23"/>
          <w:szCs w:val="23"/>
        </w:rPr>
        <w:t>Molecular and Cellular Biology</w:t>
      </w:r>
      <w:r w:rsidRPr="00740E4E">
        <w:rPr>
          <w:rFonts w:ascii="Times New Roman" w:hAnsi="Times New Roman"/>
          <w:noProof/>
          <w:sz w:val="23"/>
          <w:szCs w:val="23"/>
        </w:rPr>
        <w:t xml:space="preserve"> 33, 4919-4935, doi:10.1128/MCB.00787-13 (2013).</w:t>
      </w:r>
      <w:r>
        <w:rPr>
          <w:rFonts w:ascii="Times New Roman" w:hAnsi="Times New Roman"/>
          <w:noProof/>
          <w:sz w:val="23"/>
          <w:szCs w:val="23"/>
        </w:rPr>
        <w:t xml:space="preserve"> </w:t>
      </w:r>
    </w:p>
    <w:p w14:paraId="53BAEBD9" w14:textId="4751C9F1" w:rsidR="00CC7ACA" w:rsidRPr="00740E4E" w:rsidRDefault="00CC7ACA" w:rsidP="00CC7ACA">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5.372 (2012),</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Cell Biology and Biochemistry &amp; Molecular Biology</w:t>
      </w:r>
    </w:p>
    <w:p w14:paraId="71C46BC8" w14:textId="1716A487" w:rsidR="001742D1" w:rsidRDefault="001742D1" w:rsidP="001742D1">
      <w:pPr>
        <w:pStyle w:val="h3underline"/>
        <w:ind w:left="360"/>
        <w:rPr>
          <w:rFonts w:eastAsiaTheme="minorEastAsia"/>
          <w:sz w:val="24"/>
          <w:szCs w:val="24"/>
        </w:rPr>
      </w:pPr>
      <w:r w:rsidRPr="00347296">
        <w:rPr>
          <w:rFonts w:eastAsiaTheme="minorEastAsia"/>
          <w:sz w:val="24"/>
          <w:szCs w:val="24"/>
        </w:rPr>
        <w:t xml:space="preserve">Peer-reviewed </w:t>
      </w:r>
      <w:r>
        <w:rPr>
          <w:rFonts w:eastAsiaTheme="minorEastAsia"/>
          <w:sz w:val="24"/>
          <w:szCs w:val="24"/>
        </w:rPr>
        <w:t>co-author</w:t>
      </w:r>
      <w:r w:rsidRPr="00347296">
        <w:rPr>
          <w:rFonts w:eastAsiaTheme="minorEastAsia"/>
          <w:sz w:val="24"/>
          <w:szCs w:val="24"/>
        </w:rPr>
        <w:t xml:space="preserve"> publications</w:t>
      </w:r>
    </w:p>
    <w:p w14:paraId="5AB27DB9" w14:textId="1BCC74CD" w:rsidR="00483885" w:rsidRPr="00483885" w:rsidRDefault="00483885" w:rsidP="00483885">
      <w:pPr>
        <w:pStyle w:val="h3underline"/>
        <w:numPr>
          <w:ilvl w:val="0"/>
          <w:numId w:val="22"/>
        </w:numPr>
        <w:rPr>
          <w:rFonts w:eastAsiaTheme="minorEastAsia"/>
          <w:b w:val="0"/>
          <w:bCs w:val="0"/>
          <w:sz w:val="24"/>
          <w:szCs w:val="24"/>
          <w:u w:val="none"/>
        </w:rPr>
      </w:pPr>
      <w:r w:rsidRPr="00483885">
        <w:rPr>
          <w:rFonts w:eastAsiaTheme="minorEastAsia"/>
          <w:b w:val="0"/>
          <w:bCs w:val="0"/>
          <w:sz w:val="24"/>
          <w:szCs w:val="24"/>
          <w:u w:val="none"/>
        </w:rPr>
        <w:t xml:space="preserve">Ge Dong, </w:t>
      </w:r>
      <w:proofErr w:type="spellStart"/>
      <w:r w:rsidRPr="00483885">
        <w:rPr>
          <w:rFonts w:eastAsiaTheme="minorEastAsia"/>
          <w:b w:val="0"/>
          <w:bCs w:val="0"/>
          <w:sz w:val="24"/>
          <w:szCs w:val="24"/>
          <w:u w:val="none"/>
        </w:rPr>
        <w:t>Gui</w:t>
      </w:r>
      <w:proofErr w:type="spellEnd"/>
      <w:r w:rsidRPr="00483885">
        <w:rPr>
          <w:rFonts w:eastAsiaTheme="minorEastAsia"/>
          <w:b w:val="0"/>
          <w:bCs w:val="0"/>
          <w:sz w:val="24"/>
          <w:szCs w:val="24"/>
          <w:u w:val="none"/>
        </w:rPr>
        <w:t xml:space="preserve"> Ma, Rui Wu, </w:t>
      </w:r>
      <w:proofErr w:type="spellStart"/>
      <w:r w:rsidRPr="00483885">
        <w:rPr>
          <w:rFonts w:eastAsiaTheme="minorEastAsia"/>
          <w:b w:val="0"/>
          <w:bCs w:val="0"/>
          <w:sz w:val="24"/>
          <w:szCs w:val="24"/>
          <w:u w:val="none"/>
        </w:rPr>
        <w:t>Jinming</w:t>
      </w:r>
      <w:proofErr w:type="spellEnd"/>
      <w:r w:rsidRPr="00483885">
        <w:rPr>
          <w:rFonts w:eastAsiaTheme="minorEastAsia"/>
          <w:b w:val="0"/>
          <w:bCs w:val="0"/>
          <w:sz w:val="24"/>
          <w:szCs w:val="24"/>
          <w:u w:val="none"/>
        </w:rPr>
        <w:t xml:space="preserve"> Liu, Mingcheng Liu, Ang Gao, </w:t>
      </w:r>
      <w:proofErr w:type="spellStart"/>
      <w:r w:rsidRPr="00483885">
        <w:rPr>
          <w:rFonts w:eastAsiaTheme="minorEastAsia"/>
          <w:b w:val="0"/>
          <w:bCs w:val="0"/>
          <w:sz w:val="24"/>
          <w:szCs w:val="24"/>
          <w:u w:val="none"/>
        </w:rPr>
        <w:t>Xiawei</w:t>
      </w:r>
      <w:proofErr w:type="spellEnd"/>
      <w:r w:rsidRPr="00483885">
        <w:rPr>
          <w:rFonts w:eastAsiaTheme="minorEastAsia"/>
          <w:b w:val="0"/>
          <w:bCs w:val="0"/>
          <w:sz w:val="24"/>
          <w:szCs w:val="24"/>
          <w:u w:val="none"/>
        </w:rPr>
        <w:t xml:space="preserve"> Li, Jun A, Xiaoyu Liu, </w:t>
      </w:r>
      <w:proofErr w:type="spellStart"/>
      <w:r w:rsidRPr="00483885">
        <w:rPr>
          <w:rFonts w:eastAsiaTheme="minorEastAsia"/>
          <w:b w:val="0"/>
          <w:bCs w:val="0"/>
          <w:sz w:val="24"/>
          <w:szCs w:val="24"/>
          <w:u w:val="none"/>
        </w:rPr>
        <w:t>Zhiqian</w:t>
      </w:r>
      <w:proofErr w:type="spellEnd"/>
      <w:r w:rsidRPr="00483885">
        <w:rPr>
          <w:rFonts w:eastAsiaTheme="minorEastAsia"/>
          <w:b w:val="0"/>
          <w:bCs w:val="0"/>
          <w:sz w:val="24"/>
          <w:szCs w:val="24"/>
          <w:u w:val="none"/>
        </w:rPr>
        <w:t xml:space="preserve"> Zhang, </w:t>
      </w:r>
      <w:r w:rsidRPr="00483885">
        <w:rPr>
          <w:rFonts w:eastAsiaTheme="minorEastAsia"/>
          <w:sz w:val="24"/>
          <w:szCs w:val="24"/>
          <w:u w:val="none"/>
        </w:rPr>
        <w:t>Baotong Zhang</w:t>
      </w:r>
      <w:r w:rsidRPr="00483885">
        <w:rPr>
          <w:rFonts w:eastAsiaTheme="minorEastAsia"/>
          <w:b w:val="0"/>
          <w:bCs w:val="0"/>
          <w:sz w:val="24"/>
          <w:szCs w:val="24"/>
          <w:u w:val="none"/>
        </w:rPr>
        <w:t xml:space="preserve">, Liya Fu &amp; Jin-Tang Dong. ZFHX3 Promotes the Proliferation and Tumor Growth of ER-Positive Breast Cancer Cells Likely by Enhancing Stem-Like Features and MYC and TBX3 Transcription. </w:t>
      </w:r>
      <w:r w:rsidRPr="00483885">
        <w:rPr>
          <w:rFonts w:eastAsiaTheme="minorEastAsia"/>
          <w:i/>
          <w:iCs/>
          <w:sz w:val="24"/>
          <w:szCs w:val="24"/>
          <w:u w:val="none"/>
        </w:rPr>
        <w:t>Cancers</w:t>
      </w:r>
      <w:r w:rsidRPr="00483885">
        <w:rPr>
          <w:rFonts w:eastAsiaTheme="minorEastAsia"/>
          <w:b w:val="0"/>
          <w:bCs w:val="0"/>
          <w:sz w:val="24"/>
          <w:szCs w:val="24"/>
          <w:u w:val="none"/>
        </w:rPr>
        <w:t xml:space="preserve"> 12, doi:10.3390/cancers12113415 (2020).</w:t>
      </w:r>
    </w:p>
    <w:p w14:paraId="02A0682D" w14:textId="77777777" w:rsidR="00483885" w:rsidRPr="00E841ED" w:rsidRDefault="00483885" w:rsidP="00483885">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6.126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Oncology</w:t>
      </w:r>
    </w:p>
    <w:p w14:paraId="00123C1B" w14:textId="34655D78" w:rsidR="00E841ED" w:rsidRDefault="00E841ED" w:rsidP="00202C17">
      <w:pPr>
        <w:pStyle w:val="EndNoteBibliography"/>
        <w:numPr>
          <w:ilvl w:val="0"/>
          <w:numId w:val="22"/>
        </w:numPr>
        <w:rPr>
          <w:rFonts w:ascii="Times New Roman" w:hAnsi="Times New Roman"/>
          <w:noProof/>
          <w:sz w:val="23"/>
          <w:szCs w:val="23"/>
        </w:rPr>
      </w:pPr>
      <w:r w:rsidRPr="00E841ED">
        <w:rPr>
          <w:rFonts w:ascii="Times New Roman" w:hAnsi="Times New Roman"/>
          <w:noProof/>
          <w:sz w:val="23"/>
          <w:szCs w:val="23"/>
        </w:rPr>
        <w:t xml:space="preserve">Rui Wu, Jiali Fang, Mingcheng Liu, Jun A, Jinming Liu, Wenxuan Chen, Juan Li, Gui Ma, Zhiqian Zhang, </w:t>
      </w:r>
      <w:r w:rsidRPr="00E841ED">
        <w:rPr>
          <w:rFonts w:ascii="Times New Roman" w:hAnsi="Times New Roman"/>
          <w:b/>
          <w:bCs/>
          <w:noProof/>
          <w:sz w:val="23"/>
          <w:szCs w:val="23"/>
        </w:rPr>
        <w:t>Baotong Zhang</w:t>
      </w:r>
      <w:r w:rsidRPr="00E841ED">
        <w:rPr>
          <w:rFonts w:ascii="Times New Roman" w:hAnsi="Times New Roman"/>
          <w:noProof/>
          <w:sz w:val="23"/>
          <w:szCs w:val="23"/>
        </w:rPr>
        <w:t xml:space="preserve">, Liya Fu &amp; Jin-Tang Dong. SUMOylation of the transcription factor ZFHX3 at Lys-2806 requires SAE1, UBC9, and PIAS2 and enhances its stability and function in cell proliferation. </w:t>
      </w:r>
      <w:r w:rsidRPr="00E841ED">
        <w:rPr>
          <w:rFonts w:ascii="Times New Roman" w:hAnsi="Times New Roman"/>
          <w:b/>
          <w:i/>
          <w:noProof/>
          <w:sz w:val="23"/>
          <w:szCs w:val="23"/>
        </w:rPr>
        <w:t>Journal of Biological Chemistry</w:t>
      </w:r>
      <w:r>
        <w:rPr>
          <w:rFonts w:ascii="Times New Roman" w:hAnsi="Times New Roman"/>
          <w:b/>
          <w:i/>
          <w:noProof/>
          <w:sz w:val="23"/>
          <w:szCs w:val="23"/>
        </w:rPr>
        <w:t xml:space="preserve"> </w:t>
      </w:r>
      <w:r w:rsidRPr="00E841ED">
        <w:rPr>
          <w:rFonts w:ascii="Times New Roman" w:hAnsi="Times New Roman"/>
          <w:noProof/>
          <w:sz w:val="23"/>
          <w:szCs w:val="23"/>
        </w:rPr>
        <w:t>295, 6741-6753, doi:10.1074/jbc.RA119.012338 (2020).</w:t>
      </w:r>
    </w:p>
    <w:p w14:paraId="2FBF9119" w14:textId="7386B8E9" w:rsidR="009D40D8" w:rsidRPr="00E841ED" w:rsidRDefault="009D40D8" w:rsidP="009D40D8">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4.106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2</w:t>
      </w:r>
      <w:r w:rsidRPr="00717716">
        <w:rPr>
          <w:rFonts w:ascii="Times New Roman" w:hAnsi="Times New Roman"/>
          <w:noProof/>
          <w:sz w:val="23"/>
          <w:szCs w:val="23"/>
          <w:u w:val="single"/>
        </w:rPr>
        <w:t xml:space="preserve"> in </w:t>
      </w:r>
      <w:r>
        <w:rPr>
          <w:rFonts w:ascii="Times New Roman" w:hAnsi="Times New Roman"/>
          <w:noProof/>
          <w:sz w:val="23"/>
          <w:szCs w:val="23"/>
          <w:u w:val="single"/>
        </w:rPr>
        <w:t>Biochemistry &amp; Molecular Biology</w:t>
      </w:r>
    </w:p>
    <w:p w14:paraId="569891B1" w14:textId="6DF21937" w:rsidR="00E841ED" w:rsidRDefault="00E841ED" w:rsidP="00202C17">
      <w:pPr>
        <w:pStyle w:val="EndNoteBibliography"/>
        <w:numPr>
          <w:ilvl w:val="0"/>
          <w:numId w:val="22"/>
        </w:numPr>
        <w:rPr>
          <w:rFonts w:ascii="Times New Roman" w:hAnsi="Times New Roman"/>
          <w:noProof/>
          <w:sz w:val="23"/>
          <w:szCs w:val="23"/>
        </w:rPr>
      </w:pPr>
      <w:r w:rsidRPr="00E841ED">
        <w:rPr>
          <w:rFonts w:ascii="Times New Roman" w:hAnsi="Times New Roman"/>
          <w:noProof/>
          <w:sz w:val="23"/>
          <w:szCs w:val="23"/>
        </w:rPr>
        <w:t xml:space="preserve">Juan Li, </w:t>
      </w:r>
      <w:r w:rsidRPr="00E841ED">
        <w:rPr>
          <w:rFonts w:ascii="Times New Roman" w:hAnsi="Times New Roman"/>
          <w:b/>
          <w:bCs/>
          <w:noProof/>
          <w:sz w:val="23"/>
          <w:szCs w:val="23"/>
        </w:rPr>
        <w:t>Baotong Zhang</w:t>
      </w:r>
      <w:r w:rsidRPr="00E841ED">
        <w:rPr>
          <w:rFonts w:ascii="Times New Roman" w:hAnsi="Times New Roman"/>
          <w:noProof/>
          <w:sz w:val="23"/>
          <w:szCs w:val="23"/>
        </w:rPr>
        <w:t xml:space="preserve">, Mingcheng Liu, Xing Fu, Xinpei Ci, Jun A, Changying Fu, Ge Dong, Rui Wu, Zhiqian Zhang, Liya Fu &amp; Jin-Tang Dong. KLF5 Is Crucial for Androgen-AR Signaling to </w:t>
      </w:r>
      <w:r w:rsidRPr="00E841ED">
        <w:rPr>
          <w:rFonts w:ascii="Times New Roman" w:hAnsi="Times New Roman"/>
          <w:noProof/>
          <w:sz w:val="23"/>
          <w:szCs w:val="23"/>
        </w:rPr>
        <w:lastRenderedPageBreak/>
        <w:t xml:space="preserve">Transactivate Genes and Promote Cell Proliferation in Prostate Cancer Cells. </w:t>
      </w:r>
      <w:r w:rsidRPr="00E841ED">
        <w:rPr>
          <w:rFonts w:ascii="Times New Roman" w:hAnsi="Times New Roman"/>
          <w:b/>
          <w:i/>
          <w:noProof/>
          <w:sz w:val="23"/>
          <w:szCs w:val="23"/>
        </w:rPr>
        <w:t>Cancers (Basel)</w:t>
      </w:r>
      <w:r w:rsidRPr="00E841ED">
        <w:rPr>
          <w:rFonts w:ascii="Times New Roman" w:hAnsi="Times New Roman"/>
          <w:noProof/>
          <w:sz w:val="23"/>
          <w:szCs w:val="23"/>
        </w:rPr>
        <w:t xml:space="preserve"> 12, doi:10.3390/cancers12030748 (2020).</w:t>
      </w:r>
    </w:p>
    <w:p w14:paraId="675CCADB" w14:textId="2A198730" w:rsidR="00611375" w:rsidRPr="00E841ED" w:rsidRDefault="00611375" w:rsidP="00611375">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6.126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Oncology</w:t>
      </w:r>
    </w:p>
    <w:p w14:paraId="361A0623" w14:textId="553A4F95" w:rsidR="00E841ED" w:rsidRDefault="00E841ED" w:rsidP="00202C17">
      <w:pPr>
        <w:pStyle w:val="EndNoteBibliography"/>
        <w:numPr>
          <w:ilvl w:val="0"/>
          <w:numId w:val="22"/>
        </w:numPr>
        <w:rPr>
          <w:rFonts w:ascii="Times New Roman" w:hAnsi="Times New Roman"/>
          <w:noProof/>
          <w:sz w:val="23"/>
          <w:szCs w:val="23"/>
        </w:rPr>
      </w:pPr>
      <w:r w:rsidRPr="00E841ED">
        <w:rPr>
          <w:rFonts w:ascii="Times New Roman" w:hAnsi="Times New Roman"/>
          <w:noProof/>
          <w:sz w:val="23"/>
          <w:szCs w:val="23"/>
        </w:rPr>
        <w:t xml:space="preserve">Changying Fu, Na An, Jinming Liu, Jun A, </w:t>
      </w:r>
      <w:r w:rsidRPr="00E841ED">
        <w:rPr>
          <w:rFonts w:ascii="Times New Roman" w:hAnsi="Times New Roman"/>
          <w:b/>
          <w:bCs/>
          <w:noProof/>
          <w:sz w:val="23"/>
          <w:szCs w:val="23"/>
        </w:rPr>
        <w:t>Baotong Zhang</w:t>
      </w:r>
      <w:r w:rsidRPr="00E841ED">
        <w:rPr>
          <w:rFonts w:ascii="Times New Roman" w:hAnsi="Times New Roman"/>
          <w:noProof/>
          <w:sz w:val="23"/>
          <w:szCs w:val="23"/>
        </w:rPr>
        <w:t xml:space="preserve">, Mingcheng Liu, Zhiqian Zhang, Liya Fu, Xinxin Tian, Dan Wang &amp; Jin-Tang Dong. The transcription factor ZFHX3 is crucial for the angiogenic function of hypoxia-inducible factor 1alpha in liver cancer cells. </w:t>
      </w:r>
      <w:r w:rsidRPr="00E841ED">
        <w:rPr>
          <w:rFonts w:ascii="Times New Roman" w:hAnsi="Times New Roman"/>
          <w:b/>
          <w:i/>
          <w:noProof/>
          <w:sz w:val="23"/>
          <w:szCs w:val="23"/>
        </w:rPr>
        <w:t>Journal of Biological Chemistry</w:t>
      </w:r>
      <w:r>
        <w:rPr>
          <w:rFonts w:ascii="Times New Roman" w:hAnsi="Times New Roman"/>
          <w:b/>
          <w:i/>
          <w:noProof/>
          <w:sz w:val="23"/>
          <w:szCs w:val="23"/>
        </w:rPr>
        <w:t xml:space="preserve"> </w:t>
      </w:r>
      <w:r w:rsidRPr="00E841ED">
        <w:rPr>
          <w:rFonts w:ascii="Times New Roman" w:hAnsi="Times New Roman"/>
          <w:noProof/>
          <w:sz w:val="23"/>
          <w:szCs w:val="23"/>
        </w:rPr>
        <w:t>295, 7060-7074, doi:10.1074/jbc.RA119.012131 (2020).</w:t>
      </w:r>
    </w:p>
    <w:p w14:paraId="1B03F643" w14:textId="77777777" w:rsidR="002F6C98" w:rsidRPr="00E841ED" w:rsidRDefault="002F6C98" w:rsidP="002F6C98">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4.106 (2019),</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2</w:t>
      </w:r>
      <w:r w:rsidRPr="00717716">
        <w:rPr>
          <w:rFonts w:ascii="Times New Roman" w:hAnsi="Times New Roman"/>
          <w:noProof/>
          <w:sz w:val="23"/>
          <w:szCs w:val="23"/>
          <w:u w:val="single"/>
        </w:rPr>
        <w:t xml:space="preserve"> in </w:t>
      </w:r>
      <w:r>
        <w:rPr>
          <w:rFonts w:ascii="Times New Roman" w:hAnsi="Times New Roman"/>
          <w:noProof/>
          <w:sz w:val="23"/>
          <w:szCs w:val="23"/>
          <w:u w:val="single"/>
        </w:rPr>
        <w:t>Biochemistry &amp; Molecular Biology</w:t>
      </w:r>
    </w:p>
    <w:p w14:paraId="76EDF0F3" w14:textId="1A8DCEF1"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Gui Ma, Ang Gao, Yinan Yang, Yuan He, Xi Zhang,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Zhiqian Zhang, Mei Li, Xing Fu, Dan Zhao, Rui Wu, Leilei Qi, Qingxia Hu, Juan Li, Liya Fu, Zhengmao Zhu &amp; Jin-Tang Dong. Zfhx3 is essential for progesterone/progesterone receptor signaling to drive ductal side-branching and alveologenesis in mouse mammary glands. </w:t>
      </w:r>
      <w:r w:rsidRPr="00740E4E">
        <w:rPr>
          <w:rFonts w:ascii="Times New Roman" w:hAnsi="Times New Roman"/>
          <w:b/>
          <w:i/>
          <w:noProof/>
          <w:sz w:val="23"/>
          <w:szCs w:val="23"/>
        </w:rPr>
        <w:t>Journal of Genetics and Genomics</w:t>
      </w:r>
      <w:r w:rsidRPr="00740E4E">
        <w:rPr>
          <w:rFonts w:ascii="Times New Roman" w:hAnsi="Times New Roman"/>
          <w:noProof/>
          <w:sz w:val="23"/>
          <w:szCs w:val="23"/>
        </w:rPr>
        <w:t xml:space="preserve"> (2019).</w:t>
      </w:r>
    </w:p>
    <w:p w14:paraId="4D48B5B6" w14:textId="0A52620A" w:rsidR="00C444F0" w:rsidRPr="00740E4E" w:rsidRDefault="00C444F0" w:rsidP="00C444F0">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4.650 (2018),</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Genetics &amp; Heredity</w:t>
      </w:r>
    </w:p>
    <w:p w14:paraId="21419649" w14:textId="70B06EF5"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Qingxia Hu,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Rui Chen, Changying Fu, A Jun, Xing Fu, Juan Li, Liya Fu, Zhiqian Zhang &amp; Jin-Tang Dong. ZFHX3 is indispensable for ERβ to inhibit cell proliferation via MYC downregulation in prostate cancer cells. </w:t>
      </w:r>
      <w:r w:rsidRPr="00740E4E">
        <w:rPr>
          <w:rFonts w:ascii="Times New Roman" w:hAnsi="Times New Roman"/>
          <w:b/>
          <w:i/>
          <w:noProof/>
          <w:sz w:val="23"/>
          <w:szCs w:val="23"/>
        </w:rPr>
        <w:t>Oncogenesis</w:t>
      </w:r>
      <w:r w:rsidRPr="00740E4E">
        <w:rPr>
          <w:rFonts w:ascii="Times New Roman" w:hAnsi="Times New Roman"/>
          <w:noProof/>
          <w:sz w:val="23"/>
          <w:szCs w:val="23"/>
        </w:rPr>
        <w:t xml:space="preserve"> 8, 28 (2019).</w:t>
      </w:r>
    </w:p>
    <w:p w14:paraId="638F224C" w14:textId="7D29E6AC" w:rsidR="00C444F0" w:rsidRPr="00740E4E" w:rsidRDefault="00C444F0" w:rsidP="00C444F0">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w:t>
      </w:r>
      <w:r w:rsidR="008F2520">
        <w:rPr>
          <w:rFonts w:ascii="Times New Roman" w:hAnsi="Times New Roman"/>
          <w:noProof/>
          <w:sz w:val="23"/>
          <w:szCs w:val="23"/>
          <w:u w:val="single"/>
        </w:rPr>
        <w:t>5.995</w:t>
      </w:r>
      <w:r>
        <w:rPr>
          <w:rFonts w:ascii="Times New Roman" w:hAnsi="Times New Roman"/>
          <w:noProof/>
          <w:sz w:val="23"/>
          <w:szCs w:val="23"/>
          <w:u w:val="single"/>
        </w:rPr>
        <w:t xml:space="preserve"> (2018),</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sidR="008F2520">
        <w:rPr>
          <w:rFonts w:ascii="Times New Roman" w:hAnsi="Times New Roman"/>
          <w:noProof/>
          <w:sz w:val="23"/>
          <w:szCs w:val="23"/>
          <w:u w:val="single"/>
        </w:rPr>
        <w:t>Oncology</w:t>
      </w:r>
    </w:p>
    <w:p w14:paraId="6C2F39AC" w14:textId="6A24DE8A"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Xinxin Tian, Fangfang Tao,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Jin-Tang Dong &amp; Zhiqian Zhang. The miR-203/SNAI2 axis regulates prostate tumor growth, migration, angiogenesis and stemness potentially by modulating GSK-3beta/beta-CATENIN signal pathway. </w:t>
      </w:r>
      <w:r w:rsidRPr="00740E4E">
        <w:rPr>
          <w:rFonts w:ascii="Times New Roman" w:hAnsi="Times New Roman"/>
          <w:b/>
          <w:i/>
          <w:noProof/>
          <w:sz w:val="23"/>
          <w:szCs w:val="23"/>
        </w:rPr>
        <w:t>IUBMB Life</w:t>
      </w:r>
      <w:r w:rsidRPr="00740E4E">
        <w:rPr>
          <w:rFonts w:ascii="Times New Roman" w:hAnsi="Times New Roman"/>
          <w:noProof/>
          <w:sz w:val="23"/>
          <w:szCs w:val="23"/>
        </w:rPr>
        <w:t xml:space="preserve"> 70, 224-236, doi:10.1002/iub.1720 (2018).</w:t>
      </w:r>
    </w:p>
    <w:p w14:paraId="2F8A4E1B" w14:textId="6A01ABDC" w:rsidR="008F2520" w:rsidRDefault="008F2520" w:rsidP="008F2520">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w:t>
      </w:r>
      <w:r w:rsidR="00D27A97">
        <w:rPr>
          <w:rFonts w:ascii="Times New Roman" w:hAnsi="Times New Roman"/>
          <w:noProof/>
          <w:sz w:val="23"/>
          <w:szCs w:val="23"/>
          <w:u w:val="single"/>
        </w:rPr>
        <w:t>3.236</w:t>
      </w:r>
      <w:r>
        <w:rPr>
          <w:rFonts w:ascii="Times New Roman" w:hAnsi="Times New Roman"/>
          <w:noProof/>
          <w:sz w:val="23"/>
          <w:szCs w:val="23"/>
          <w:u w:val="single"/>
        </w:rPr>
        <w:t xml:space="preserve"> (2017),</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2</w:t>
      </w:r>
      <w:r w:rsidRPr="00717716">
        <w:rPr>
          <w:rFonts w:ascii="Times New Roman" w:hAnsi="Times New Roman"/>
          <w:noProof/>
          <w:sz w:val="23"/>
          <w:szCs w:val="23"/>
          <w:u w:val="single"/>
        </w:rPr>
        <w:t xml:space="preserve"> in </w:t>
      </w:r>
      <w:r>
        <w:rPr>
          <w:rFonts w:ascii="Times New Roman" w:hAnsi="Times New Roman"/>
          <w:noProof/>
          <w:sz w:val="23"/>
          <w:szCs w:val="23"/>
          <w:u w:val="single"/>
        </w:rPr>
        <w:t>Biochemistry &amp; Molecular Biology</w:t>
      </w:r>
    </w:p>
    <w:p w14:paraId="0A1B36B1" w14:textId="290DF009"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Jamie L. King,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Yixiang Li, Kathy P. Li, Jianping J. Ni, Harold I. Saavedra &amp; Jin-Tang Dong. TTK promotes mesenchymal signaling via multiple mechanisms in triple negative breast cancer. </w:t>
      </w:r>
      <w:r w:rsidRPr="00740E4E">
        <w:rPr>
          <w:rFonts w:ascii="Times New Roman" w:hAnsi="Times New Roman"/>
          <w:b/>
          <w:i/>
          <w:noProof/>
          <w:sz w:val="23"/>
          <w:szCs w:val="23"/>
        </w:rPr>
        <w:t>Oncogenesis</w:t>
      </w:r>
      <w:r w:rsidRPr="00740E4E">
        <w:rPr>
          <w:rFonts w:ascii="Times New Roman" w:hAnsi="Times New Roman"/>
          <w:noProof/>
          <w:sz w:val="23"/>
          <w:szCs w:val="23"/>
        </w:rPr>
        <w:t xml:space="preserve"> 7, 69, doi:10.1038/s41389-018-0077-z (2018).</w:t>
      </w:r>
    </w:p>
    <w:p w14:paraId="16BE5061" w14:textId="4C4040B2" w:rsidR="00C43C18" w:rsidRPr="00740E4E" w:rsidRDefault="00C43C18" w:rsidP="00C43C18">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4.722 (2017),</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Q1 </w:t>
      </w:r>
      <w:r w:rsidRPr="00717716">
        <w:rPr>
          <w:rFonts w:ascii="Times New Roman" w:hAnsi="Times New Roman"/>
          <w:noProof/>
          <w:sz w:val="23"/>
          <w:szCs w:val="23"/>
          <w:u w:val="single"/>
        </w:rPr>
        <w:t xml:space="preserve">in </w:t>
      </w:r>
      <w:r>
        <w:rPr>
          <w:rFonts w:ascii="Times New Roman" w:hAnsi="Times New Roman"/>
          <w:noProof/>
          <w:sz w:val="23"/>
          <w:szCs w:val="23"/>
          <w:u w:val="single"/>
        </w:rPr>
        <w:t>Oncology</w:t>
      </w:r>
    </w:p>
    <w:p w14:paraId="510DDD78" w14:textId="26164204"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Siyuan Xia, Ruiting Lin, Lingtao Jin, Liang Zhao, Hee-Bum Kang, Yaozhu Pan, Shuangping Liu, Guoqing Qian, Zhiyu Qian, Evmorfia Konstantakou,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Jin-Tang Dong, Young R. Chung, Omar Abdel-Wahab, Taha Merghoub, Lu Zhou, Ragini R. Kudchadkar, David H. Lawson, Hanna J. Khoury, Fadlo R. Khuri, Lawrence H. Boise, Sagar Lonial, Benjamin H. Lee, Brain P. Pollack, Jack L. Arbiser, Jun Fan, Qun-Ying Lei &amp; Jing Chen. Prevention of Dietary-Fat-Fueled Ketogenesis Attenuates BRAF V600E Tumor Growth. </w:t>
      </w:r>
      <w:r w:rsidRPr="00740E4E">
        <w:rPr>
          <w:rFonts w:ascii="Times New Roman" w:hAnsi="Times New Roman"/>
          <w:b/>
          <w:i/>
          <w:noProof/>
          <w:sz w:val="23"/>
          <w:szCs w:val="23"/>
        </w:rPr>
        <w:t>Cell Metabolism</w:t>
      </w:r>
      <w:r w:rsidRPr="00740E4E">
        <w:rPr>
          <w:rFonts w:ascii="Times New Roman" w:hAnsi="Times New Roman"/>
          <w:noProof/>
          <w:sz w:val="23"/>
          <w:szCs w:val="23"/>
        </w:rPr>
        <w:t xml:space="preserve"> 25, 358-373, doi:10.1016/j.cmet.2016.12.010 (2017).</w:t>
      </w:r>
    </w:p>
    <w:p w14:paraId="7CF9A4B3" w14:textId="077B74E2" w:rsidR="00C43C18" w:rsidRPr="00740E4E" w:rsidRDefault="00C43C18" w:rsidP="00C43C18">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18.164 (2016),</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Q1 </w:t>
      </w:r>
      <w:r w:rsidRPr="00717716">
        <w:rPr>
          <w:rFonts w:ascii="Times New Roman" w:hAnsi="Times New Roman"/>
          <w:noProof/>
          <w:sz w:val="23"/>
          <w:szCs w:val="23"/>
          <w:u w:val="single"/>
        </w:rPr>
        <w:t xml:space="preserve">in </w:t>
      </w:r>
      <w:r w:rsidR="00860732">
        <w:rPr>
          <w:rFonts w:ascii="Times New Roman" w:hAnsi="Times New Roman"/>
          <w:noProof/>
          <w:sz w:val="23"/>
          <w:szCs w:val="23"/>
          <w:u w:val="single"/>
        </w:rPr>
        <w:t>Endocrinology &amp; Metabolism</w:t>
      </w:r>
    </w:p>
    <w:p w14:paraId="1BF63523" w14:textId="3B97F526"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Leilei Qi,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Shiying Zhang, Xinpei Ci, Qiao Wu, Gui Ma, Ang Luo, Liya Fu, Jamie L. King, Rita Nahta &amp; Jin-Tang Dong. ERRF sensitizes ERBB2-positive breast cancer cells to lapatinib treatment likely by attenuating MCL1 and ERBB2 expression. </w:t>
      </w:r>
      <w:r w:rsidRPr="00740E4E">
        <w:rPr>
          <w:rFonts w:ascii="Times New Roman" w:hAnsi="Times New Roman"/>
          <w:b/>
          <w:i/>
          <w:noProof/>
          <w:sz w:val="23"/>
          <w:szCs w:val="23"/>
        </w:rPr>
        <w:t>Oncotarget</w:t>
      </w:r>
      <w:r w:rsidRPr="00740E4E">
        <w:rPr>
          <w:rFonts w:ascii="Times New Roman" w:hAnsi="Times New Roman"/>
          <w:noProof/>
          <w:sz w:val="23"/>
          <w:szCs w:val="23"/>
        </w:rPr>
        <w:t xml:space="preserve"> 8, 36054-36066, doi:10.18632/oncotarget.16425 (2017).</w:t>
      </w:r>
    </w:p>
    <w:p w14:paraId="4FA48573" w14:textId="0E6815BD" w:rsidR="00860732" w:rsidRPr="00740E4E" w:rsidRDefault="00860732" w:rsidP="00860732">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5.168 (2016),</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1</w:t>
      </w:r>
      <w:r w:rsidRPr="00717716">
        <w:rPr>
          <w:rFonts w:ascii="Times New Roman" w:hAnsi="Times New Roman"/>
          <w:noProof/>
          <w:sz w:val="23"/>
          <w:szCs w:val="23"/>
          <w:u w:val="single"/>
        </w:rPr>
        <w:t xml:space="preserve"> in </w:t>
      </w:r>
      <w:r>
        <w:rPr>
          <w:rFonts w:ascii="Times New Roman" w:hAnsi="Times New Roman"/>
          <w:noProof/>
          <w:sz w:val="23"/>
          <w:szCs w:val="23"/>
          <w:u w:val="single"/>
        </w:rPr>
        <w:t>Oncology</w:t>
      </w:r>
    </w:p>
    <w:p w14:paraId="63B2B9E5" w14:textId="44FDBC35"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Xiaodong Sun, Changsheng Xing, Xiaoying Fu, Jie Li,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Henry F. Frierson, Jr. &amp; Jin-Tang Dong. Additive Effect of Zfhx3/Atbf1 and Pten Deletion on Mouse Prostatic </w:t>
      </w:r>
      <w:r w:rsidRPr="00740E4E">
        <w:rPr>
          <w:rFonts w:ascii="Times New Roman" w:hAnsi="Times New Roman"/>
          <w:noProof/>
          <w:sz w:val="23"/>
          <w:szCs w:val="23"/>
        </w:rPr>
        <w:lastRenderedPageBreak/>
        <w:t xml:space="preserve">Tumorigenesis. </w:t>
      </w:r>
      <w:r w:rsidRPr="00740E4E">
        <w:rPr>
          <w:rFonts w:ascii="Times New Roman" w:hAnsi="Times New Roman"/>
          <w:b/>
          <w:i/>
          <w:noProof/>
          <w:sz w:val="23"/>
          <w:szCs w:val="23"/>
        </w:rPr>
        <w:t>Journal of Genetics and Genomics</w:t>
      </w:r>
      <w:r w:rsidRPr="00740E4E">
        <w:rPr>
          <w:rFonts w:ascii="Times New Roman" w:hAnsi="Times New Roman"/>
          <w:noProof/>
          <w:sz w:val="23"/>
          <w:szCs w:val="23"/>
        </w:rPr>
        <w:t xml:space="preserve"> 42, 373-382, doi:10.1016/j.jgg.2015.06.004 (2015).</w:t>
      </w:r>
    </w:p>
    <w:p w14:paraId="4D7C6618" w14:textId="48675E77" w:rsidR="00774567" w:rsidRPr="00740E4E" w:rsidRDefault="00774567" w:rsidP="00774567">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3.585 (2014),</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2</w:t>
      </w:r>
      <w:r w:rsidRPr="00717716">
        <w:rPr>
          <w:rFonts w:ascii="Times New Roman" w:hAnsi="Times New Roman"/>
          <w:noProof/>
          <w:sz w:val="23"/>
          <w:szCs w:val="23"/>
          <w:u w:val="single"/>
        </w:rPr>
        <w:t xml:space="preserve"> in </w:t>
      </w:r>
      <w:r>
        <w:rPr>
          <w:rFonts w:ascii="Times New Roman" w:hAnsi="Times New Roman"/>
          <w:noProof/>
          <w:sz w:val="23"/>
          <w:szCs w:val="23"/>
          <w:u w:val="single"/>
        </w:rPr>
        <w:t>Genetics &amp; Heredity</w:t>
      </w:r>
    </w:p>
    <w:p w14:paraId="5A927934" w14:textId="55C8F127"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Xin Li,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Qiao Wu, Xinpei Ci, Ranran Zhao, Zhiqian Zhang, Siyuan Xia, Dan Su, Jie Chen, Gui Ma, Liya Fu &amp; Jin-Tang Dong. Interruption of KLF5 acetylation converts its function from tumor suppressor to tumor promoter in prostate cancer cells. </w:t>
      </w:r>
      <w:r w:rsidRPr="00740E4E">
        <w:rPr>
          <w:rFonts w:ascii="Times New Roman" w:hAnsi="Times New Roman"/>
          <w:b/>
          <w:i/>
          <w:noProof/>
          <w:sz w:val="23"/>
          <w:szCs w:val="23"/>
        </w:rPr>
        <w:t>International journal of cancer</w:t>
      </w:r>
      <w:r w:rsidRPr="00740E4E">
        <w:rPr>
          <w:rFonts w:ascii="Times New Roman" w:hAnsi="Times New Roman"/>
          <w:noProof/>
          <w:sz w:val="23"/>
          <w:szCs w:val="23"/>
        </w:rPr>
        <w:t xml:space="preserve"> 136, 536-546, doi:10.1002/ijc.29028 (2015).</w:t>
      </w:r>
    </w:p>
    <w:p w14:paraId="3BB0D8FE" w14:textId="715A789A" w:rsidR="0087036E" w:rsidRPr="00717716" w:rsidRDefault="0087036E" w:rsidP="0087036E">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5.085 (2014),</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 xml:space="preserve">Q1 in </w:t>
      </w:r>
      <w:r>
        <w:rPr>
          <w:rFonts w:ascii="Times New Roman" w:hAnsi="Times New Roman"/>
          <w:noProof/>
          <w:sz w:val="23"/>
          <w:szCs w:val="23"/>
          <w:u w:val="single"/>
        </w:rPr>
        <w:t>Oncology</w:t>
      </w:r>
    </w:p>
    <w:p w14:paraId="4040B920" w14:textId="64721B54"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Xinpei Ci, Changsheng Xing,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Zhiqian Zhang, Jenny J. Ni, Wei Zhou &amp; Jin-Tang Dong. KLF5 inhibits angiogenesis in PTEN-deficient prostate cancer by attenuating AKT activation and subsequent HIF1alpha accumulation. </w:t>
      </w:r>
      <w:r w:rsidRPr="00740E4E">
        <w:rPr>
          <w:rFonts w:ascii="Times New Roman" w:hAnsi="Times New Roman"/>
          <w:b/>
          <w:i/>
          <w:noProof/>
          <w:sz w:val="23"/>
          <w:szCs w:val="23"/>
        </w:rPr>
        <w:t>Molecular Cancer</w:t>
      </w:r>
      <w:r w:rsidRPr="00740E4E">
        <w:rPr>
          <w:rFonts w:ascii="Times New Roman" w:hAnsi="Times New Roman"/>
          <w:noProof/>
          <w:sz w:val="23"/>
          <w:szCs w:val="23"/>
        </w:rPr>
        <w:t xml:space="preserve"> 14, 91, doi:10.1186/s12943-015-0365-6 (2015).</w:t>
      </w:r>
    </w:p>
    <w:p w14:paraId="21ABFB71" w14:textId="45250A63" w:rsidR="00BD38D4" w:rsidRPr="00717716" w:rsidRDefault="00BD38D4" w:rsidP="00BD38D4">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4.257 (2014),</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 xml:space="preserve">Q1 in </w:t>
      </w:r>
      <w:r>
        <w:rPr>
          <w:rFonts w:ascii="Times New Roman" w:hAnsi="Times New Roman"/>
          <w:noProof/>
          <w:sz w:val="23"/>
          <w:szCs w:val="23"/>
          <w:u w:val="single"/>
        </w:rPr>
        <w:t>Oncology</w:t>
      </w:r>
    </w:p>
    <w:p w14:paraId="0E0AD66C" w14:textId="4525A6AE"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Zhiqian Zhang, Zhengmao Zhu,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Weidong Li, Xin Li, Xiao Wu, Lijuan Wang, Liya Fu, Li Fu &amp; Jin-Tang Dong. Frequent mutation of rs13281615 and its association with PVT1 expression and cell proliferation in breast cancer. </w:t>
      </w:r>
      <w:r w:rsidRPr="00740E4E">
        <w:rPr>
          <w:rFonts w:ascii="Times New Roman" w:hAnsi="Times New Roman"/>
          <w:b/>
          <w:i/>
          <w:noProof/>
          <w:sz w:val="23"/>
          <w:szCs w:val="23"/>
        </w:rPr>
        <w:t>Journal of Genetics and Genomics</w:t>
      </w:r>
      <w:r w:rsidRPr="00740E4E">
        <w:rPr>
          <w:rFonts w:ascii="Times New Roman" w:hAnsi="Times New Roman"/>
          <w:noProof/>
          <w:sz w:val="23"/>
          <w:szCs w:val="23"/>
        </w:rPr>
        <w:t xml:space="preserve"> 41, 187-195, doi:10.1016/j.jgg.2014.03.006 (2014).</w:t>
      </w:r>
    </w:p>
    <w:p w14:paraId="2E86FE85" w14:textId="7CDF5F62" w:rsidR="00553D52" w:rsidRPr="00740E4E" w:rsidRDefault="00553D52" w:rsidP="00553D52">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2.924 (2013),</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2</w:t>
      </w:r>
      <w:r w:rsidRPr="00717716">
        <w:rPr>
          <w:rFonts w:ascii="Times New Roman" w:hAnsi="Times New Roman"/>
          <w:noProof/>
          <w:sz w:val="23"/>
          <w:szCs w:val="23"/>
          <w:u w:val="single"/>
        </w:rPr>
        <w:t xml:space="preserve"> in </w:t>
      </w:r>
      <w:r>
        <w:rPr>
          <w:rFonts w:ascii="Times New Roman" w:hAnsi="Times New Roman"/>
          <w:noProof/>
          <w:sz w:val="23"/>
          <w:szCs w:val="23"/>
          <w:u w:val="single"/>
        </w:rPr>
        <w:t>Genetics &amp; Heredity</w:t>
      </w:r>
    </w:p>
    <w:p w14:paraId="6E929936" w14:textId="66C9EE5F" w:rsidR="00740E4E" w:rsidRDefault="00740E4E" w:rsidP="00202C17">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Mei Li, Dan Zhao, Gui Ma,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Xiaoying Fu, Zhengmao Zhu, Liya Fu, Xiaodong Sun &amp; Jin-Tang Dong. Upregulation of ATBF1 by progesterone-PR signaling and its functional implication in mammary epithelial cells. </w:t>
      </w:r>
      <w:r w:rsidRPr="00740E4E">
        <w:rPr>
          <w:rFonts w:ascii="Times New Roman" w:hAnsi="Times New Roman"/>
          <w:b/>
          <w:i/>
          <w:noProof/>
          <w:sz w:val="23"/>
          <w:szCs w:val="23"/>
        </w:rPr>
        <w:t>Biochemical and Biophysical Research Communications</w:t>
      </w:r>
      <w:r w:rsidRPr="00740E4E">
        <w:rPr>
          <w:rFonts w:ascii="Times New Roman" w:hAnsi="Times New Roman"/>
          <w:noProof/>
          <w:sz w:val="23"/>
          <w:szCs w:val="23"/>
        </w:rPr>
        <w:t xml:space="preserve"> 430, 358-363, doi:10.1016/j.bbrc.2012.11.009 (2013).</w:t>
      </w:r>
    </w:p>
    <w:p w14:paraId="554EC0AB" w14:textId="15C84329" w:rsidR="00553D52" w:rsidRPr="00717716" w:rsidRDefault="00553D52" w:rsidP="00553D52">
      <w:pPr>
        <w:pStyle w:val="EndNoteBibliography"/>
        <w:ind w:left="720"/>
        <w:rPr>
          <w:rFonts w:ascii="Times New Roman" w:hAnsi="Times New Roman"/>
          <w:noProof/>
          <w:sz w:val="23"/>
          <w:szCs w:val="23"/>
        </w:rPr>
      </w:pPr>
      <w:r w:rsidRPr="00BD3DBB">
        <w:rPr>
          <w:rFonts w:ascii="Times New Roman" w:hAnsi="Times New Roman"/>
          <w:b/>
          <w:bCs/>
          <w:noProof/>
          <w:sz w:val="23"/>
          <w:szCs w:val="23"/>
          <w:u w:val="single"/>
        </w:rPr>
        <w:t>IF:</w:t>
      </w:r>
      <w:r>
        <w:rPr>
          <w:rFonts w:ascii="Times New Roman" w:hAnsi="Times New Roman"/>
          <w:noProof/>
          <w:sz w:val="23"/>
          <w:szCs w:val="23"/>
          <w:u w:val="single"/>
        </w:rPr>
        <w:t xml:space="preserve"> 2.406 (2012),</w:t>
      </w:r>
      <w:r w:rsidRPr="00717716">
        <w:rPr>
          <w:rFonts w:ascii="Times New Roman" w:hAnsi="Times New Roman"/>
          <w:noProof/>
          <w:sz w:val="23"/>
          <w:szCs w:val="23"/>
          <w:u w:val="single"/>
        </w:rPr>
        <w:t xml:space="preserve"> </w:t>
      </w:r>
      <w:r w:rsidRPr="00BD3DBB">
        <w:rPr>
          <w:rFonts w:ascii="Times New Roman" w:hAnsi="Times New Roman"/>
          <w:b/>
          <w:bCs/>
          <w:noProof/>
          <w:sz w:val="23"/>
          <w:szCs w:val="23"/>
          <w:u w:val="single"/>
        </w:rPr>
        <w:t>JCR</w:t>
      </w:r>
      <w:r>
        <w:rPr>
          <w:rFonts w:ascii="Times New Roman" w:hAnsi="Times New Roman"/>
          <w:b/>
          <w:bCs/>
          <w:noProof/>
          <w:sz w:val="23"/>
          <w:szCs w:val="23"/>
          <w:u w:val="single"/>
        </w:rPr>
        <w:t xml:space="preserve"> rank</w:t>
      </w:r>
      <w:r w:rsidRPr="00BD3DBB">
        <w:rPr>
          <w:rFonts w:ascii="Times New Roman" w:hAnsi="Times New Roman"/>
          <w:b/>
          <w:bCs/>
          <w:noProof/>
          <w:sz w:val="23"/>
          <w:szCs w:val="23"/>
          <w:u w:val="single"/>
        </w:rPr>
        <w:t>:</w:t>
      </w:r>
      <w:r>
        <w:rPr>
          <w:rFonts w:ascii="Times New Roman" w:hAnsi="Times New Roman"/>
          <w:noProof/>
          <w:sz w:val="23"/>
          <w:szCs w:val="23"/>
          <w:u w:val="single"/>
        </w:rPr>
        <w:t xml:space="preserve"> </w:t>
      </w:r>
      <w:r w:rsidRPr="00717716">
        <w:rPr>
          <w:rFonts w:ascii="Times New Roman" w:hAnsi="Times New Roman"/>
          <w:noProof/>
          <w:sz w:val="23"/>
          <w:szCs w:val="23"/>
          <w:u w:val="single"/>
        </w:rPr>
        <w:t>Q</w:t>
      </w:r>
      <w:r>
        <w:rPr>
          <w:rFonts w:ascii="Times New Roman" w:hAnsi="Times New Roman"/>
          <w:noProof/>
          <w:sz w:val="23"/>
          <w:szCs w:val="23"/>
          <w:u w:val="single"/>
        </w:rPr>
        <w:t>3</w:t>
      </w:r>
      <w:r w:rsidRPr="00717716">
        <w:rPr>
          <w:rFonts w:ascii="Times New Roman" w:hAnsi="Times New Roman"/>
          <w:noProof/>
          <w:sz w:val="23"/>
          <w:szCs w:val="23"/>
          <w:u w:val="single"/>
        </w:rPr>
        <w:t xml:space="preserve"> in </w:t>
      </w:r>
      <w:r>
        <w:rPr>
          <w:rFonts w:ascii="Times New Roman" w:hAnsi="Times New Roman"/>
          <w:noProof/>
          <w:sz w:val="23"/>
          <w:szCs w:val="23"/>
          <w:u w:val="single"/>
        </w:rPr>
        <w:t>Biochemistry &amp; Molecular Biology</w:t>
      </w:r>
    </w:p>
    <w:p w14:paraId="6CA4B950" w14:textId="77777777" w:rsidR="00553D52" w:rsidRDefault="00740E4E" w:rsidP="00553D52">
      <w:pPr>
        <w:pStyle w:val="EndNoteBibliography"/>
        <w:numPr>
          <w:ilvl w:val="0"/>
          <w:numId w:val="22"/>
        </w:numPr>
        <w:rPr>
          <w:rFonts w:ascii="Times New Roman" w:hAnsi="Times New Roman"/>
          <w:noProof/>
          <w:sz w:val="23"/>
          <w:szCs w:val="23"/>
        </w:rPr>
      </w:pPr>
      <w:r w:rsidRPr="00740E4E">
        <w:rPr>
          <w:rFonts w:ascii="Times New Roman" w:hAnsi="Times New Roman"/>
          <w:noProof/>
          <w:sz w:val="23"/>
          <w:szCs w:val="23"/>
        </w:rPr>
        <w:t xml:space="preserve">Zhiqian Zhang, </w:t>
      </w:r>
      <w:r w:rsidRPr="006C0D45">
        <w:rPr>
          <w:rFonts w:ascii="Times New Roman" w:hAnsi="Times New Roman"/>
          <w:b/>
          <w:bCs/>
          <w:noProof/>
          <w:sz w:val="23"/>
          <w:szCs w:val="23"/>
        </w:rPr>
        <w:t>Baotong Zhang</w:t>
      </w:r>
      <w:r w:rsidRPr="00740E4E">
        <w:rPr>
          <w:rFonts w:ascii="Times New Roman" w:hAnsi="Times New Roman"/>
          <w:noProof/>
          <w:sz w:val="23"/>
          <w:szCs w:val="23"/>
        </w:rPr>
        <w:t xml:space="preserve">, Weidong Li, Liya Fu, Li Fu, Zhengmao Zhu &amp; Jin-Tang Dong. Epigenetic Silencing of miR-203 Upregulates SNAI2 and Contributes to the Invasiveness of Malignant Breast Cancer Cells. </w:t>
      </w:r>
      <w:r w:rsidRPr="00740E4E">
        <w:rPr>
          <w:rFonts w:ascii="Times New Roman" w:hAnsi="Times New Roman"/>
          <w:b/>
          <w:i/>
          <w:noProof/>
          <w:sz w:val="23"/>
          <w:szCs w:val="23"/>
        </w:rPr>
        <w:t>Genes &amp; cancer</w:t>
      </w:r>
      <w:r w:rsidRPr="00740E4E">
        <w:rPr>
          <w:rFonts w:ascii="Times New Roman" w:hAnsi="Times New Roman"/>
          <w:noProof/>
          <w:sz w:val="23"/>
          <w:szCs w:val="23"/>
        </w:rPr>
        <w:t xml:space="preserve"> 2, 782-791, doi:10.1177/1947601911429743 (2011).</w:t>
      </w:r>
    </w:p>
    <w:p w14:paraId="4EC09A04" w14:textId="0D118493" w:rsidR="00553D52" w:rsidRPr="00553D52" w:rsidRDefault="00553D52" w:rsidP="00553D52">
      <w:pPr>
        <w:pStyle w:val="EndNoteBibliography"/>
        <w:ind w:left="720"/>
        <w:rPr>
          <w:rFonts w:ascii="Times New Roman" w:hAnsi="Times New Roman"/>
          <w:noProof/>
          <w:sz w:val="23"/>
          <w:szCs w:val="23"/>
        </w:rPr>
      </w:pPr>
      <w:r>
        <w:rPr>
          <w:rFonts w:ascii="Times New Roman" w:hAnsi="Times New Roman"/>
          <w:noProof/>
          <w:sz w:val="23"/>
          <w:szCs w:val="23"/>
        </w:rPr>
        <w:t xml:space="preserve">This paper is NOT an SCI paper and cited by at least </w:t>
      </w:r>
      <w:r w:rsidRPr="00553D52">
        <w:rPr>
          <w:rFonts w:ascii="Times New Roman" w:hAnsi="Times New Roman"/>
          <w:b/>
          <w:bCs/>
          <w:noProof/>
          <w:sz w:val="23"/>
          <w:szCs w:val="23"/>
        </w:rPr>
        <w:t>177</w:t>
      </w:r>
      <w:r>
        <w:rPr>
          <w:rFonts w:ascii="Times New Roman" w:hAnsi="Times New Roman"/>
          <w:noProof/>
          <w:sz w:val="23"/>
          <w:szCs w:val="23"/>
        </w:rPr>
        <w:t xml:space="preserve"> times </w:t>
      </w:r>
      <w:r w:rsidR="004243A1">
        <w:rPr>
          <w:rFonts w:ascii="Times New Roman" w:hAnsi="Times New Roman"/>
          <w:noProof/>
          <w:sz w:val="23"/>
          <w:szCs w:val="23"/>
        </w:rPr>
        <w:t xml:space="preserve">since publication </w:t>
      </w:r>
      <w:r>
        <w:rPr>
          <w:rFonts w:ascii="Times New Roman" w:hAnsi="Times New Roman"/>
          <w:noProof/>
          <w:sz w:val="23"/>
          <w:szCs w:val="23"/>
        </w:rPr>
        <w:t xml:space="preserve">as calculated by google scholar.  </w:t>
      </w:r>
    </w:p>
    <w:p w14:paraId="68C690B8" w14:textId="77777777" w:rsidR="00D80447" w:rsidRPr="00347296" w:rsidRDefault="00D80447" w:rsidP="00D80447">
      <w:pPr>
        <w:pStyle w:val="h3underline"/>
        <w:spacing w:after="0"/>
        <w:rPr>
          <w:rFonts w:eastAsiaTheme="minorEastAsia"/>
          <w:sz w:val="24"/>
          <w:szCs w:val="24"/>
        </w:rPr>
      </w:pPr>
      <w:r w:rsidRPr="00347296">
        <w:rPr>
          <w:sz w:val="24"/>
          <w:szCs w:val="24"/>
        </w:rPr>
        <w:t>Book chapter</w:t>
      </w:r>
    </w:p>
    <w:p w14:paraId="24AADF74" w14:textId="77777777" w:rsidR="00D80447" w:rsidRPr="00865C1E" w:rsidRDefault="00D80447" w:rsidP="00D80447">
      <w:pPr>
        <w:pStyle w:val="h3underline"/>
        <w:numPr>
          <w:ilvl w:val="0"/>
          <w:numId w:val="13"/>
        </w:numPr>
        <w:spacing w:before="0"/>
        <w:rPr>
          <w:rFonts w:eastAsiaTheme="minorEastAsia"/>
          <w:b w:val="0"/>
          <w:bCs w:val="0"/>
          <w:noProof/>
          <w:sz w:val="23"/>
          <w:szCs w:val="23"/>
          <w:u w:val="none"/>
        </w:rPr>
      </w:pPr>
      <w:r w:rsidRPr="00865C1E">
        <w:rPr>
          <w:rFonts w:eastAsia="Arial"/>
          <w:b w:val="0"/>
          <w:bCs w:val="0"/>
          <w:noProof/>
          <w:sz w:val="23"/>
          <w:szCs w:val="23"/>
          <w:u w:val="none"/>
        </w:rPr>
        <w:t>Zhiqian</w:t>
      </w:r>
      <w:r>
        <w:rPr>
          <w:rFonts w:eastAsia="Arial"/>
          <w:b w:val="0"/>
          <w:bCs w:val="0"/>
          <w:noProof/>
          <w:sz w:val="23"/>
          <w:szCs w:val="23"/>
          <w:u w:val="none"/>
        </w:rPr>
        <w:t xml:space="preserve"> Zhang</w:t>
      </w:r>
      <w:r w:rsidRPr="00865C1E">
        <w:rPr>
          <w:rFonts w:eastAsia="Arial"/>
          <w:b w:val="0"/>
          <w:bCs w:val="0"/>
          <w:noProof/>
          <w:sz w:val="23"/>
          <w:szCs w:val="23"/>
          <w:u w:val="none"/>
        </w:rPr>
        <w:t>, Zhengmao</w:t>
      </w:r>
      <w:r>
        <w:rPr>
          <w:rFonts w:eastAsia="Arial"/>
          <w:b w:val="0"/>
          <w:bCs w:val="0"/>
          <w:noProof/>
          <w:sz w:val="23"/>
          <w:szCs w:val="23"/>
          <w:u w:val="none"/>
        </w:rPr>
        <w:t xml:space="preserve"> Zhu</w:t>
      </w:r>
      <w:r w:rsidRPr="00865C1E">
        <w:rPr>
          <w:rFonts w:eastAsia="Arial"/>
          <w:b w:val="0"/>
          <w:bCs w:val="0"/>
          <w:noProof/>
          <w:sz w:val="23"/>
          <w:szCs w:val="23"/>
          <w:u w:val="none"/>
        </w:rPr>
        <w:t xml:space="preserve">, </w:t>
      </w:r>
      <w:r w:rsidRPr="00865C1E">
        <w:rPr>
          <w:rFonts w:eastAsia="Arial"/>
          <w:bCs w:val="0"/>
          <w:noProof/>
          <w:sz w:val="23"/>
          <w:szCs w:val="23"/>
          <w:u w:val="none"/>
        </w:rPr>
        <w:t>Baotong</w:t>
      </w:r>
      <w:r>
        <w:rPr>
          <w:rFonts w:eastAsia="Arial"/>
          <w:bCs w:val="0"/>
          <w:noProof/>
          <w:sz w:val="23"/>
          <w:szCs w:val="23"/>
          <w:u w:val="none"/>
        </w:rPr>
        <w:t xml:space="preserve"> Zhang</w:t>
      </w:r>
      <w:r w:rsidRPr="00865C1E">
        <w:rPr>
          <w:rFonts w:eastAsia="Arial"/>
          <w:b w:val="0"/>
          <w:bCs w:val="0"/>
          <w:noProof/>
          <w:sz w:val="23"/>
          <w:szCs w:val="23"/>
          <w:u w:val="none"/>
        </w:rPr>
        <w:t>,</w:t>
      </w:r>
      <w:r>
        <w:rPr>
          <w:rFonts w:eastAsia="Arial"/>
          <w:b w:val="0"/>
          <w:bCs w:val="0"/>
          <w:noProof/>
          <w:sz w:val="23"/>
          <w:szCs w:val="23"/>
          <w:u w:val="none"/>
        </w:rPr>
        <w:t xml:space="preserve"> </w:t>
      </w:r>
      <w:r w:rsidRPr="00865C1E">
        <w:rPr>
          <w:rFonts w:eastAsia="Arial"/>
          <w:b w:val="0"/>
          <w:bCs w:val="0"/>
          <w:noProof/>
          <w:sz w:val="23"/>
          <w:szCs w:val="23"/>
          <w:u w:val="none"/>
        </w:rPr>
        <w:t>and Jin-Tang</w:t>
      </w:r>
      <w:r>
        <w:rPr>
          <w:rFonts w:eastAsia="Arial"/>
          <w:b w:val="0"/>
          <w:bCs w:val="0"/>
          <w:noProof/>
          <w:sz w:val="23"/>
          <w:szCs w:val="23"/>
          <w:u w:val="none"/>
        </w:rPr>
        <w:t xml:space="preserve"> Dong</w:t>
      </w:r>
      <w:r w:rsidRPr="00865C1E">
        <w:rPr>
          <w:rFonts w:eastAsiaTheme="minorEastAsia" w:hint="eastAsia"/>
          <w:b w:val="0"/>
          <w:bCs w:val="0"/>
          <w:noProof/>
          <w:sz w:val="23"/>
          <w:szCs w:val="23"/>
          <w:u w:val="none"/>
        </w:rPr>
        <w:t>.</w:t>
      </w:r>
      <w:r w:rsidRPr="00865C1E">
        <w:rPr>
          <w:rFonts w:eastAsia="Arial"/>
          <w:b w:val="0"/>
          <w:bCs w:val="0"/>
          <w:noProof/>
          <w:sz w:val="23"/>
          <w:szCs w:val="23"/>
          <w:u w:val="none"/>
        </w:rPr>
        <w:t xml:space="preserve"> Epigenetic Regulation of miRNAs in Breast Cancer Formation and Progression. </w:t>
      </w:r>
      <w:r w:rsidRPr="00865C1E">
        <w:rPr>
          <w:rFonts w:eastAsia="Arial"/>
          <w:b w:val="0"/>
          <w:bCs w:val="0"/>
          <w:i/>
          <w:noProof/>
          <w:sz w:val="23"/>
          <w:szCs w:val="23"/>
          <w:u w:val="none"/>
        </w:rPr>
        <w:t>Epigenetics and Cancer</w:t>
      </w:r>
      <w:r w:rsidRPr="00865C1E">
        <w:rPr>
          <w:rFonts w:eastAsia="Arial"/>
          <w:b w:val="0"/>
          <w:bCs w:val="0"/>
          <w:noProof/>
          <w:sz w:val="23"/>
          <w:szCs w:val="23"/>
          <w:u w:val="none"/>
        </w:rPr>
        <w:t>, pp. 95-114: Springer Netherlands, 2013.</w:t>
      </w:r>
    </w:p>
    <w:p w14:paraId="557E248A" w14:textId="77777777" w:rsidR="00F234B8" w:rsidRDefault="00F234B8" w:rsidP="00F234B8">
      <w:pPr>
        <w:pStyle w:val="h3underline"/>
        <w:rPr>
          <w:sz w:val="24"/>
          <w:szCs w:val="24"/>
        </w:rPr>
      </w:pPr>
      <w:r w:rsidRPr="00347296">
        <w:rPr>
          <w:sz w:val="24"/>
          <w:szCs w:val="24"/>
        </w:rPr>
        <w:t>Conference abstracts</w:t>
      </w:r>
    </w:p>
    <w:p w14:paraId="04273E4D" w14:textId="30B8EC0D" w:rsidR="00CA1860" w:rsidRPr="00044D8D" w:rsidRDefault="007C3F54" w:rsidP="0042611C">
      <w:pPr>
        <w:pStyle w:val="citationUlliParagraph"/>
        <w:numPr>
          <w:ilvl w:val="0"/>
          <w:numId w:val="13"/>
        </w:numPr>
        <w:spacing w:after="0"/>
        <w:rPr>
          <w:rFonts w:ascii="Times New Roman" w:hAnsi="Times New Roman" w:cs="Times New Roman"/>
          <w:sz w:val="23"/>
          <w:szCs w:val="23"/>
        </w:rPr>
      </w:pPr>
      <w:r w:rsidRPr="00107797">
        <w:rPr>
          <w:rFonts w:ascii="Times New Roman" w:hAnsi="Times New Roman" w:cs="Times New Roman"/>
          <w:b/>
          <w:bCs/>
          <w:sz w:val="23"/>
          <w:szCs w:val="23"/>
        </w:rPr>
        <w:t>Baotong</w:t>
      </w:r>
      <w:r w:rsidR="00B721CD">
        <w:rPr>
          <w:rFonts w:ascii="Times New Roman" w:hAnsi="Times New Roman" w:cs="Times New Roman"/>
          <w:b/>
          <w:bCs/>
          <w:sz w:val="23"/>
          <w:szCs w:val="23"/>
        </w:rPr>
        <w:t xml:space="preserve"> Zhang</w:t>
      </w:r>
      <w:r>
        <w:rPr>
          <w:rFonts w:ascii="Times New Roman" w:hAnsi="Times New Roman" w:cs="Times New Roman"/>
          <w:sz w:val="23"/>
          <w:szCs w:val="23"/>
        </w:rPr>
        <w:t>,</w:t>
      </w:r>
      <w:r w:rsidR="00B721CD">
        <w:rPr>
          <w:rFonts w:ascii="Times New Roman" w:hAnsi="Times New Roman" w:cs="Times New Roman"/>
          <w:sz w:val="23"/>
          <w:szCs w:val="23"/>
        </w:rPr>
        <w:t xml:space="preserve"> </w:t>
      </w:r>
      <w:r>
        <w:rPr>
          <w:rFonts w:ascii="Times New Roman" w:hAnsi="Times New Roman" w:cs="Times New Roman"/>
          <w:sz w:val="23"/>
          <w:szCs w:val="23"/>
        </w:rPr>
        <w:t>Yixiang</w:t>
      </w:r>
      <w:r w:rsidR="00B721CD">
        <w:rPr>
          <w:rFonts w:ascii="Times New Roman" w:hAnsi="Times New Roman" w:cs="Times New Roman"/>
          <w:sz w:val="23"/>
          <w:szCs w:val="23"/>
        </w:rPr>
        <w:t xml:space="preserve"> Li</w:t>
      </w:r>
      <w:r>
        <w:rPr>
          <w:rFonts w:ascii="Times New Roman" w:hAnsi="Times New Roman" w:cs="Times New Roman"/>
          <w:sz w:val="23"/>
          <w:szCs w:val="23"/>
        </w:rPr>
        <w:t>, Qiao</w:t>
      </w:r>
      <w:r w:rsidR="00B721CD">
        <w:rPr>
          <w:rFonts w:ascii="Times New Roman" w:hAnsi="Times New Roman" w:cs="Times New Roman"/>
          <w:sz w:val="23"/>
          <w:szCs w:val="23"/>
        </w:rPr>
        <w:t xml:space="preserve"> Wu</w:t>
      </w:r>
      <w:r>
        <w:rPr>
          <w:rFonts w:ascii="Times New Roman" w:hAnsi="Times New Roman" w:cs="Times New Roman"/>
          <w:sz w:val="23"/>
          <w:szCs w:val="23"/>
        </w:rPr>
        <w:t>, Lin</w:t>
      </w:r>
      <w:r w:rsidR="00B721CD">
        <w:rPr>
          <w:rFonts w:ascii="Times New Roman" w:hAnsi="Times New Roman" w:cs="Times New Roman"/>
          <w:sz w:val="23"/>
          <w:szCs w:val="23"/>
        </w:rPr>
        <w:t xml:space="preserve"> Xie</w:t>
      </w:r>
      <w:r>
        <w:rPr>
          <w:rFonts w:ascii="Times New Roman" w:hAnsi="Times New Roman" w:cs="Times New Roman"/>
          <w:sz w:val="23"/>
          <w:szCs w:val="23"/>
        </w:rPr>
        <w:t>, Benjamin</w:t>
      </w:r>
      <w:r w:rsidR="00B721CD">
        <w:rPr>
          <w:rFonts w:ascii="Times New Roman" w:hAnsi="Times New Roman" w:cs="Times New Roman"/>
          <w:sz w:val="23"/>
          <w:szCs w:val="23"/>
        </w:rPr>
        <w:t xml:space="preserve"> Barwick</w:t>
      </w:r>
      <w:r>
        <w:rPr>
          <w:rFonts w:ascii="Times New Roman" w:hAnsi="Times New Roman" w:cs="Times New Roman"/>
          <w:sz w:val="23"/>
          <w:szCs w:val="23"/>
        </w:rPr>
        <w:t>, Jin-Tang</w:t>
      </w:r>
      <w:r w:rsidR="00B721CD">
        <w:rPr>
          <w:rFonts w:ascii="Times New Roman" w:hAnsi="Times New Roman" w:cs="Times New Roman"/>
          <w:sz w:val="23"/>
          <w:szCs w:val="23"/>
        </w:rPr>
        <w:t xml:space="preserve"> Dong</w:t>
      </w:r>
      <w:r>
        <w:rPr>
          <w:rFonts w:ascii="Times New Roman" w:hAnsi="Times New Roman" w:cs="Times New Roman"/>
          <w:sz w:val="23"/>
          <w:szCs w:val="23"/>
        </w:rPr>
        <w:t xml:space="preserve">. KLF5 acetylation promotes bone metastatic growth of prostate cancer by activating CXCR4/IL-11 and subsequent osteoclast differentiation. </w:t>
      </w:r>
      <w:r w:rsidRPr="00865C1E">
        <w:rPr>
          <w:rFonts w:ascii="Times New Roman" w:eastAsiaTheme="minorEastAsia" w:hAnsi="Times New Roman" w:cs="Times New Roman" w:hint="eastAsia"/>
          <w:sz w:val="23"/>
          <w:szCs w:val="23"/>
        </w:rPr>
        <w:t xml:space="preserve">In </w:t>
      </w:r>
      <w:r w:rsidRPr="00865C1E">
        <w:rPr>
          <w:rFonts w:ascii="Times New Roman" w:hAnsi="Times New Roman" w:cs="Times New Roman"/>
          <w:i/>
          <w:sz w:val="23"/>
          <w:szCs w:val="23"/>
        </w:rPr>
        <w:t>AACR 1</w:t>
      </w:r>
      <w:r>
        <w:rPr>
          <w:rFonts w:ascii="Times New Roman" w:hAnsi="Times New Roman" w:cs="Times New Roman"/>
          <w:i/>
          <w:sz w:val="23"/>
          <w:szCs w:val="23"/>
        </w:rPr>
        <w:t>10</w:t>
      </w:r>
      <w:r w:rsidRPr="00865C1E">
        <w:rPr>
          <w:rFonts w:ascii="Times New Roman" w:hAnsi="Times New Roman" w:cs="Times New Roman"/>
          <w:i/>
          <w:sz w:val="23"/>
          <w:szCs w:val="23"/>
        </w:rPr>
        <w:t>th Annual Meeting</w:t>
      </w:r>
      <w:r w:rsidRPr="00865C1E">
        <w:rPr>
          <w:rFonts w:ascii="Times New Roman" w:hAnsi="Times New Roman" w:cs="Times New Roman"/>
          <w:sz w:val="23"/>
          <w:szCs w:val="23"/>
        </w:rPr>
        <w:t xml:space="preserve"> 20</w:t>
      </w:r>
      <w:r>
        <w:rPr>
          <w:rFonts w:ascii="Times New Roman" w:hAnsi="Times New Roman" w:cs="Times New Roman"/>
          <w:sz w:val="23"/>
          <w:szCs w:val="23"/>
        </w:rPr>
        <w:t>20</w:t>
      </w:r>
      <w:r w:rsidR="00841B0E">
        <w:rPr>
          <w:rFonts w:ascii="Times New Roman" w:eastAsiaTheme="minorEastAsia" w:hAnsi="Times New Roman" w:cs="Times New Roman"/>
          <w:sz w:val="23"/>
          <w:szCs w:val="23"/>
        </w:rPr>
        <w:t>, pp. 3840.</w:t>
      </w:r>
    </w:p>
    <w:p w14:paraId="40380240" w14:textId="652CFD0B" w:rsidR="00044D8D" w:rsidRPr="00CA1860" w:rsidRDefault="00044D8D" w:rsidP="0042611C">
      <w:pPr>
        <w:pStyle w:val="citationUlliParagraph"/>
        <w:numPr>
          <w:ilvl w:val="0"/>
          <w:numId w:val="13"/>
        </w:numPr>
        <w:spacing w:after="0"/>
        <w:rPr>
          <w:rFonts w:ascii="Times New Roman" w:hAnsi="Times New Roman" w:cs="Times New Roman"/>
          <w:sz w:val="23"/>
          <w:szCs w:val="23"/>
        </w:rPr>
      </w:pPr>
      <w:r w:rsidRPr="00044D8D">
        <w:rPr>
          <w:rFonts w:ascii="Times New Roman" w:hAnsi="Times New Roman" w:cs="Times New Roman"/>
          <w:sz w:val="23"/>
          <w:szCs w:val="23"/>
        </w:rPr>
        <w:t xml:space="preserve">Yixiang Li, </w:t>
      </w:r>
      <w:r w:rsidRPr="00044D8D">
        <w:rPr>
          <w:rFonts w:ascii="Times New Roman" w:hAnsi="Times New Roman" w:cs="Times New Roman"/>
          <w:b/>
          <w:bCs/>
          <w:sz w:val="23"/>
          <w:szCs w:val="23"/>
        </w:rPr>
        <w:t>Baotong Zhang</w:t>
      </w:r>
      <w:r>
        <w:rPr>
          <w:rFonts w:ascii="Times New Roman" w:hAnsi="Times New Roman" w:cs="Times New Roman"/>
          <w:sz w:val="23"/>
          <w:szCs w:val="23"/>
        </w:rPr>
        <w:t xml:space="preserve">, </w:t>
      </w:r>
      <w:r w:rsidRPr="00044D8D">
        <w:rPr>
          <w:rFonts w:ascii="Times New Roman" w:hAnsi="Times New Roman" w:cs="Times New Roman"/>
          <w:sz w:val="23"/>
          <w:szCs w:val="23"/>
        </w:rPr>
        <w:t>Jin-Tang Dong</w:t>
      </w:r>
      <w:r>
        <w:rPr>
          <w:rFonts w:ascii="Times New Roman" w:hAnsi="Times New Roman" w:cs="Times New Roman"/>
          <w:sz w:val="23"/>
          <w:szCs w:val="23"/>
        </w:rPr>
        <w:t>.</w:t>
      </w:r>
      <w:r w:rsidRPr="00044D8D">
        <w:rPr>
          <w:rFonts w:ascii="Times New Roman" w:hAnsi="Times New Roman" w:cs="Times New Roman"/>
          <w:sz w:val="23"/>
          <w:szCs w:val="23"/>
        </w:rPr>
        <w:t xml:space="preserve"> TGF-β-acetylated KLF5-Bcl-2 signaling mediates docetaxel resistance in prostate cancer cells</w:t>
      </w:r>
      <w:r>
        <w:rPr>
          <w:rFonts w:ascii="Times New Roman" w:hAnsi="Times New Roman" w:cs="Times New Roman"/>
          <w:sz w:val="23"/>
          <w:szCs w:val="23"/>
        </w:rPr>
        <w:t xml:space="preserve">. </w:t>
      </w:r>
      <w:r w:rsidRPr="00865C1E">
        <w:rPr>
          <w:rFonts w:ascii="Times New Roman" w:eastAsiaTheme="minorEastAsia" w:hAnsi="Times New Roman" w:cs="Times New Roman" w:hint="eastAsia"/>
          <w:sz w:val="23"/>
          <w:szCs w:val="23"/>
        </w:rPr>
        <w:t xml:space="preserve">In </w:t>
      </w:r>
      <w:r w:rsidRPr="00865C1E">
        <w:rPr>
          <w:rFonts w:ascii="Times New Roman" w:hAnsi="Times New Roman" w:cs="Times New Roman"/>
          <w:i/>
          <w:sz w:val="23"/>
          <w:szCs w:val="23"/>
        </w:rPr>
        <w:t>AACR 1</w:t>
      </w:r>
      <w:r>
        <w:rPr>
          <w:rFonts w:ascii="Times New Roman" w:hAnsi="Times New Roman" w:cs="Times New Roman"/>
          <w:i/>
          <w:sz w:val="23"/>
          <w:szCs w:val="23"/>
        </w:rPr>
        <w:t>10</w:t>
      </w:r>
      <w:r w:rsidRPr="00865C1E">
        <w:rPr>
          <w:rFonts w:ascii="Times New Roman" w:hAnsi="Times New Roman" w:cs="Times New Roman"/>
          <w:i/>
          <w:sz w:val="23"/>
          <w:szCs w:val="23"/>
        </w:rPr>
        <w:t>th Annual Meeting</w:t>
      </w:r>
      <w:r w:rsidRPr="00865C1E">
        <w:rPr>
          <w:rFonts w:ascii="Times New Roman" w:hAnsi="Times New Roman" w:cs="Times New Roman"/>
          <w:sz w:val="23"/>
          <w:szCs w:val="23"/>
        </w:rPr>
        <w:t xml:space="preserve"> 20</w:t>
      </w:r>
      <w:r>
        <w:rPr>
          <w:rFonts w:ascii="Times New Roman" w:hAnsi="Times New Roman" w:cs="Times New Roman"/>
          <w:sz w:val="23"/>
          <w:szCs w:val="23"/>
        </w:rPr>
        <w:t>20</w:t>
      </w:r>
      <w:r w:rsidR="00841B0E">
        <w:rPr>
          <w:rFonts w:ascii="Times New Roman" w:eastAsiaTheme="minorEastAsia" w:hAnsi="Times New Roman" w:cs="Times New Roman"/>
          <w:sz w:val="23"/>
          <w:szCs w:val="23"/>
        </w:rPr>
        <w:t>, pp. 5287.</w:t>
      </w:r>
    </w:p>
    <w:p w14:paraId="15A835D1" w14:textId="09F47ECB" w:rsidR="0042611C" w:rsidRPr="00D268F0" w:rsidRDefault="0042611C" w:rsidP="0042611C">
      <w:pPr>
        <w:pStyle w:val="citationUlliParagraph"/>
        <w:numPr>
          <w:ilvl w:val="0"/>
          <w:numId w:val="13"/>
        </w:numPr>
        <w:spacing w:after="0"/>
        <w:rPr>
          <w:rFonts w:ascii="Times New Roman" w:hAnsi="Times New Roman" w:cs="Times New Roman"/>
          <w:sz w:val="23"/>
          <w:szCs w:val="23"/>
        </w:rPr>
      </w:pPr>
      <w:r w:rsidRPr="00865C1E">
        <w:rPr>
          <w:rFonts w:ascii="Times New Roman" w:hAnsi="Times New Roman" w:cs="Times New Roman"/>
          <w:b/>
          <w:sz w:val="23"/>
          <w:szCs w:val="23"/>
        </w:rPr>
        <w:lastRenderedPageBreak/>
        <w:t>Baotong</w:t>
      </w:r>
      <w:r w:rsidR="00B721CD">
        <w:rPr>
          <w:rFonts w:ascii="Times New Roman" w:hAnsi="Times New Roman" w:cs="Times New Roman"/>
          <w:b/>
          <w:sz w:val="23"/>
          <w:szCs w:val="23"/>
        </w:rPr>
        <w:t xml:space="preserve"> Zhang</w:t>
      </w:r>
      <w:r w:rsidRPr="00865C1E">
        <w:rPr>
          <w:rFonts w:ascii="Times New Roman" w:hAnsi="Times New Roman" w:cs="Times New Roman"/>
          <w:sz w:val="23"/>
          <w:szCs w:val="23"/>
        </w:rPr>
        <w:t>, Jin-</w:t>
      </w:r>
      <w:r w:rsidR="00B721CD">
        <w:rPr>
          <w:rFonts w:ascii="Times New Roman" w:hAnsi="Times New Roman" w:cs="Times New Roman"/>
          <w:sz w:val="23"/>
          <w:szCs w:val="23"/>
        </w:rPr>
        <w:t>T</w:t>
      </w:r>
      <w:r w:rsidRPr="00865C1E">
        <w:rPr>
          <w:rFonts w:ascii="Times New Roman" w:hAnsi="Times New Roman" w:cs="Times New Roman"/>
          <w:sz w:val="23"/>
          <w:szCs w:val="23"/>
        </w:rPr>
        <w:t>ang</w:t>
      </w:r>
      <w:r w:rsidR="00B721CD">
        <w:rPr>
          <w:rFonts w:ascii="Times New Roman" w:hAnsi="Times New Roman" w:cs="Times New Roman"/>
          <w:sz w:val="23"/>
          <w:szCs w:val="23"/>
        </w:rPr>
        <w:t xml:space="preserve"> Dong</w:t>
      </w:r>
      <w:r w:rsidRPr="00865C1E">
        <w:rPr>
          <w:rFonts w:ascii="Times New Roman" w:eastAsiaTheme="minorEastAsia" w:hAnsi="Times New Roman" w:cs="Times New Roman" w:hint="eastAsia"/>
          <w:sz w:val="23"/>
          <w:szCs w:val="23"/>
        </w:rPr>
        <w:t xml:space="preserve">. Acetylation of KLF5 controls the cell fate of basal progenitors during postnatal development and regeneration of mouse prostates. In </w:t>
      </w:r>
      <w:r w:rsidRPr="00865C1E">
        <w:rPr>
          <w:rFonts w:ascii="Times New Roman" w:hAnsi="Times New Roman" w:cs="Times New Roman"/>
          <w:i/>
          <w:sz w:val="23"/>
          <w:szCs w:val="23"/>
        </w:rPr>
        <w:t>AACR 10</w:t>
      </w:r>
      <w:r w:rsidRPr="00865C1E">
        <w:rPr>
          <w:rFonts w:ascii="Times New Roman" w:eastAsiaTheme="minorEastAsia" w:hAnsi="Times New Roman" w:cs="Times New Roman" w:hint="eastAsia"/>
          <w:i/>
          <w:sz w:val="23"/>
          <w:szCs w:val="23"/>
        </w:rPr>
        <w:t>9</w:t>
      </w:r>
      <w:r w:rsidRPr="00865C1E">
        <w:rPr>
          <w:rFonts w:ascii="Times New Roman" w:hAnsi="Times New Roman" w:cs="Times New Roman"/>
          <w:i/>
          <w:sz w:val="23"/>
          <w:szCs w:val="23"/>
        </w:rPr>
        <w:t>th Annual Meeting</w:t>
      </w:r>
      <w:r w:rsidRPr="00865C1E">
        <w:rPr>
          <w:rFonts w:ascii="Times New Roman" w:hAnsi="Times New Roman" w:cs="Times New Roman"/>
          <w:sz w:val="23"/>
          <w:szCs w:val="23"/>
        </w:rPr>
        <w:t xml:space="preserve"> 201</w:t>
      </w:r>
      <w:r w:rsidR="0013329E">
        <w:rPr>
          <w:rFonts w:ascii="Times New Roman" w:eastAsiaTheme="minorEastAsia" w:hAnsi="Times New Roman" w:cs="Times New Roman"/>
          <w:sz w:val="23"/>
          <w:szCs w:val="23"/>
        </w:rPr>
        <w:t>9</w:t>
      </w:r>
      <w:r w:rsidR="00841B0E">
        <w:rPr>
          <w:rFonts w:ascii="Times New Roman" w:eastAsiaTheme="minorEastAsia" w:hAnsi="Times New Roman" w:cs="Times New Roman"/>
          <w:sz w:val="23"/>
          <w:szCs w:val="23"/>
        </w:rPr>
        <w:t>,</w:t>
      </w:r>
      <w:r w:rsidR="00841B0E" w:rsidRPr="00841B0E">
        <w:rPr>
          <w:rFonts w:ascii="Times New Roman" w:eastAsiaTheme="minorEastAsia" w:hAnsi="Times New Roman" w:cs="Times New Roman"/>
          <w:sz w:val="23"/>
          <w:szCs w:val="23"/>
        </w:rPr>
        <w:t xml:space="preserve"> </w:t>
      </w:r>
      <w:r w:rsidR="00841B0E">
        <w:rPr>
          <w:rFonts w:ascii="Times New Roman" w:eastAsiaTheme="minorEastAsia" w:hAnsi="Times New Roman" w:cs="Times New Roman"/>
          <w:sz w:val="23"/>
          <w:szCs w:val="23"/>
        </w:rPr>
        <w:t>pp. 4405.</w:t>
      </w:r>
    </w:p>
    <w:p w14:paraId="54DE9A27" w14:textId="2F35743C" w:rsidR="00D268F0" w:rsidRPr="00D268F0" w:rsidRDefault="00D268F0" w:rsidP="00D268F0">
      <w:pPr>
        <w:pStyle w:val="citationUlliParagraph"/>
        <w:numPr>
          <w:ilvl w:val="0"/>
          <w:numId w:val="13"/>
        </w:numPr>
        <w:spacing w:after="0"/>
        <w:rPr>
          <w:rFonts w:ascii="Times New Roman" w:hAnsi="Times New Roman" w:cs="Times New Roman"/>
          <w:sz w:val="23"/>
          <w:szCs w:val="23"/>
        </w:rPr>
      </w:pPr>
      <w:r>
        <w:rPr>
          <w:rFonts w:ascii="Times New Roman" w:hAnsi="Times New Roman" w:cs="Times New Roman"/>
          <w:sz w:val="23"/>
          <w:szCs w:val="23"/>
        </w:rPr>
        <w:t>Yixiang</w:t>
      </w:r>
      <w:r w:rsidR="00B721CD">
        <w:rPr>
          <w:rFonts w:ascii="Times New Roman" w:hAnsi="Times New Roman" w:cs="Times New Roman"/>
          <w:sz w:val="23"/>
          <w:szCs w:val="23"/>
        </w:rPr>
        <w:t xml:space="preserve"> Li</w:t>
      </w:r>
      <w:r>
        <w:rPr>
          <w:rFonts w:ascii="Times New Roman" w:hAnsi="Times New Roman" w:cs="Times New Roman"/>
          <w:sz w:val="23"/>
          <w:szCs w:val="23"/>
        </w:rPr>
        <w:t xml:space="preserve">, </w:t>
      </w:r>
      <w:r w:rsidRPr="00562FEC">
        <w:rPr>
          <w:rFonts w:ascii="Times New Roman" w:hAnsi="Times New Roman" w:cs="Times New Roman"/>
          <w:b/>
          <w:sz w:val="23"/>
          <w:szCs w:val="23"/>
        </w:rPr>
        <w:t>Baotong</w:t>
      </w:r>
      <w:r w:rsidR="00B721CD">
        <w:rPr>
          <w:rFonts w:ascii="Times New Roman" w:hAnsi="Times New Roman" w:cs="Times New Roman"/>
          <w:b/>
          <w:sz w:val="23"/>
          <w:szCs w:val="23"/>
        </w:rPr>
        <w:t xml:space="preserve"> Zhang</w:t>
      </w:r>
      <w:r>
        <w:rPr>
          <w:rFonts w:ascii="Times New Roman" w:hAnsi="Times New Roman" w:cs="Times New Roman"/>
          <w:sz w:val="23"/>
          <w:szCs w:val="23"/>
        </w:rPr>
        <w:t xml:space="preserve">, </w:t>
      </w:r>
      <w:r w:rsidR="007C3F54">
        <w:rPr>
          <w:rFonts w:ascii="Times New Roman" w:hAnsi="Times New Roman" w:cs="Times New Roman"/>
          <w:sz w:val="23"/>
          <w:szCs w:val="23"/>
        </w:rPr>
        <w:t>Jin-Tang</w:t>
      </w:r>
      <w:r w:rsidR="00B721CD">
        <w:rPr>
          <w:rFonts w:ascii="Times New Roman" w:hAnsi="Times New Roman" w:cs="Times New Roman"/>
          <w:sz w:val="23"/>
          <w:szCs w:val="23"/>
        </w:rPr>
        <w:t xml:space="preserve"> Dong</w:t>
      </w:r>
      <w:r>
        <w:rPr>
          <w:rFonts w:ascii="Times New Roman" w:hAnsi="Times New Roman" w:cs="Times New Roman"/>
          <w:sz w:val="23"/>
          <w:szCs w:val="23"/>
        </w:rPr>
        <w:t xml:space="preserve">. </w:t>
      </w:r>
      <w:r w:rsidRPr="00D268F0">
        <w:rPr>
          <w:rFonts w:ascii="Times New Roman" w:hAnsi="Times New Roman" w:cs="Times New Roman"/>
          <w:sz w:val="23"/>
          <w:szCs w:val="23"/>
        </w:rPr>
        <w:t xml:space="preserve">Acetylated </w:t>
      </w:r>
      <w:proofErr w:type="spellStart"/>
      <w:r w:rsidRPr="00D268F0">
        <w:rPr>
          <w:rFonts w:ascii="Times New Roman" w:hAnsi="Times New Roman" w:cs="Times New Roman"/>
          <w:sz w:val="23"/>
          <w:szCs w:val="23"/>
        </w:rPr>
        <w:t>Kruppel</w:t>
      </w:r>
      <w:proofErr w:type="spellEnd"/>
      <w:r w:rsidRPr="00D268F0">
        <w:rPr>
          <w:rFonts w:ascii="Times New Roman" w:hAnsi="Times New Roman" w:cs="Times New Roman"/>
          <w:sz w:val="23"/>
          <w:szCs w:val="23"/>
        </w:rPr>
        <w:t>-like factor 5 and transforming growth factor-β mediated drug resistance in prostate cancer</w:t>
      </w:r>
      <w:r>
        <w:rPr>
          <w:rFonts w:ascii="Times New Roman" w:hAnsi="Times New Roman" w:cs="Times New Roman"/>
          <w:sz w:val="23"/>
          <w:szCs w:val="23"/>
        </w:rPr>
        <w:t>.</w:t>
      </w:r>
      <w:r w:rsidRPr="00D268F0">
        <w:rPr>
          <w:rFonts w:ascii="Times New Roman" w:eastAsiaTheme="minorEastAsia" w:hAnsi="Times New Roman" w:cs="Times New Roman" w:hint="eastAsia"/>
          <w:sz w:val="23"/>
          <w:szCs w:val="23"/>
        </w:rPr>
        <w:t xml:space="preserve"> </w:t>
      </w:r>
      <w:r w:rsidRPr="00865C1E">
        <w:rPr>
          <w:rFonts w:ascii="Times New Roman" w:eastAsiaTheme="minorEastAsia" w:hAnsi="Times New Roman" w:cs="Times New Roman" w:hint="eastAsia"/>
          <w:sz w:val="23"/>
          <w:szCs w:val="23"/>
        </w:rPr>
        <w:t xml:space="preserve">In </w:t>
      </w:r>
      <w:r w:rsidRPr="00865C1E">
        <w:rPr>
          <w:rFonts w:ascii="Times New Roman" w:hAnsi="Times New Roman" w:cs="Times New Roman"/>
          <w:i/>
          <w:sz w:val="23"/>
          <w:szCs w:val="23"/>
        </w:rPr>
        <w:t>AACR 10</w:t>
      </w:r>
      <w:r w:rsidRPr="00865C1E">
        <w:rPr>
          <w:rFonts w:ascii="Times New Roman" w:eastAsiaTheme="minorEastAsia" w:hAnsi="Times New Roman" w:cs="Times New Roman" w:hint="eastAsia"/>
          <w:i/>
          <w:sz w:val="23"/>
          <w:szCs w:val="23"/>
        </w:rPr>
        <w:t>9</w:t>
      </w:r>
      <w:r w:rsidRPr="00865C1E">
        <w:rPr>
          <w:rFonts w:ascii="Times New Roman" w:hAnsi="Times New Roman" w:cs="Times New Roman"/>
          <w:i/>
          <w:sz w:val="23"/>
          <w:szCs w:val="23"/>
        </w:rPr>
        <w:t>th Annual Meeting</w:t>
      </w:r>
      <w:r w:rsidRPr="00865C1E">
        <w:rPr>
          <w:rFonts w:ascii="Times New Roman" w:hAnsi="Times New Roman" w:cs="Times New Roman"/>
          <w:sz w:val="23"/>
          <w:szCs w:val="23"/>
        </w:rPr>
        <w:t xml:space="preserve"> 201</w:t>
      </w:r>
      <w:r>
        <w:rPr>
          <w:rFonts w:ascii="Times New Roman" w:eastAsiaTheme="minorEastAsia" w:hAnsi="Times New Roman" w:cs="Times New Roman"/>
          <w:sz w:val="23"/>
          <w:szCs w:val="23"/>
        </w:rPr>
        <w:t>9</w:t>
      </w:r>
      <w:r w:rsidR="00841B0E">
        <w:rPr>
          <w:rFonts w:ascii="Times New Roman" w:eastAsiaTheme="minorEastAsia" w:hAnsi="Times New Roman" w:cs="Times New Roman"/>
          <w:sz w:val="23"/>
          <w:szCs w:val="23"/>
        </w:rPr>
        <w:t>, pp. LB-120.</w:t>
      </w:r>
    </w:p>
    <w:p w14:paraId="6619B866" w14:textId="09BE1945" w:rsidR="0042611C" w:rsidRPr="00865C1E" w:rsidRDefault="0042611C" w:rsidP="0042611C">
      <w:pPr>
        <w:pStyle w:val="citationUlliParagraph"/>
        <w:numPr>
          <w:ilvl w:val="0"/>
          <w:numId w:val="13"/>
        </w:numPr>
        <w:spacing w:after="0"/>
        <w:rPr>
          <w:rFonts w:ascii="Times New Roman" w:hAnsi="Times New Roman" w:cs="Times New Roman"/>
          <w:sz w:val="23"/>
          <w:szCs w:val="23"/>
        </w:rPr>
      </w:pPr>
      <w:r w:rsidRPr="00865C1E">
        <w:rPr>
          <w:rFonts w:ascii="Times New Roman" w:eastAsiaTheme="minorEastAsia" w:hAnsi="Times New Roman" w:cs="Times New Roman" w:hint="eastAsia"/>
          <w:sz w:val="23"/>
          <w:szCs w:val="23"/>
        </w:rPr>
        <w:t xml:space="preserve">Jamie </w:t>
      </w:r>
      <w:r w:rsidR="007C3F54" w:rsidRPr="00865C1E">
        <w:rPr>
          <w:rFonts w:ascii="Times New Roman" w:eastAsiaTheme="minorEastAsia" w:hAnsi="Times New Roman" w:cs="Times New Roman"/>
          <w:sz w:val="23"/>
          <w:szCs w:val="23"/>
        </w:rPr>
        <w:t>L.</w:t>
      </w:r>
      <w:r w:rsidR="00B721CD">
        <w:rPr>
          <w:rFonts w:ascii="Times New Roman" w:eastAsiaTheme="minorEastAsia" w:hAnsi="Times New Roman" w:cs="Times New Roman"/>
          <w:sz w:val="23"/>
          <w:szCs w:val="23"/>
        </w:rPr>
        <w:t xml:space="preserve"> King</w:t>
      </w:r>
      <w:r w:rsidR="007C3F54" w:rsidRPr="00865C1E">
        <w:rPr>
          <w:rFonts w:ascii="Times New Roman" w:eastAsiaTheme="minorEastAsia" w:hAnsi="Times New Roman" w:cs="Times New Roman"/>
          <w:sz w:val="23"/>
          <w:szCs w:val="23"/>
        </w:rPr>
        <w:t>,</w:t>
      </w:r>
      <w:r w:rsidRPr="00865C1E">
        <w:rPr>
          <w:rFonts w:ascii="Times New Roman" w:eastAsiaTheme="minorEastAsia" w:hAnsi="Times New Roman" w:cs="Times New Roman" w:hint="eastAsia"/>
          <w:sz w:val="23"/>
          <w:szCs w:val="23"/>
        </w:rPr>
        <w:t xml:space="preserve"> </w:t>
      </w:r>
      <w:r w:rsidRPr="00865C1E">
        <w:rPr>
          <w:rFonts w:ascii="Times New Roman" w:eastAsiaTheme="minorEastAsia" w:hAnsi="Times New Roman" w:cs="Times New Roman" w:hint="eastAsia"/>
          <w:b/>
          <w:sz w:val="23"/>
          <w:szCs w:val="23"/>
        </w:rPr>
        <w:t>Baotong</w:t>
      </w:r>
      <w:r w:rsidR="00B721CD">
        <w:rPr>
          <w:rFonts w:ascii="Times New Roman" w:eastAsiaTheme="minorEastAsia" w:hAnsi="Times New Roman" w:cs="Times New Roman"/>
          <w:b/>
          <w:sz w:val="23"/>
          <w:szCs w:val="23"/>
        </w:rPr>
        <w:t xml:space="preserve"> Zhang</w:t>
      </w:r>
      <w:r w:rsidRPr="00865C1E">
        <w:rPr>
          <w:rFonts w:ascii="Times New Roman" w:eastAsiaTheme="minorEastAsia" w:hAnsi="Times New Roman" w:cs="Times New Roman" w:hint="eastAsia"/>
          <w:sz w:val="23"/>
          <w:szCs w:val="23"/>
        </w:rPr>
        <w:t>, Jin-Tang</w:t>
      </w:r>
      <w:r w:rsidR="00B721CD">
        <w:rPr>
          <w:rFonts w:ascii="Times New Roman" w:eastAsiaTheme="minorEastAsia" w:hAnsi="Times New Roman" w:cs="Times New Roman"/>
          <w:sz w:val="23"/>
          <w:szCs w:val="23"/>
        </w:rPr>
        <w:t xml:space="preserve"> Dong</w:t>
      </w:r>
      <w:r w:rsidRPr="00865C1E">
        <w:rPr>
          <w:rFonts w:ascii="Times New Roman" w:eastAsiaTheme="minorEastAsia" w:hAnsi="Times New Roman" w:cs="Times New Roman" w:hint="eastAsia"/>
          <w:sz w:val="23"/>
          <w:szCs w:val="23"/>
        </w:rPr>
        <w:t xml:space="preserve">. </w:t>
      </w:r>
      <w:r w:rsidRPr="00865C1E">
        <w:rPr>
          <w:rFonts w:ascii="Times New Roman" w:eastAsiaTheme="minorEastAsia" w:hAnsi="Times New Roman" w:cs="Times New Roman"/>
          <w:sz w:val="23"/>
          <w:szCs w:val="23"/>
        </w:rPr>
        <w:t>TTK and KLF5 mediate EMT in the context of TGF-beta signaling in triple-negative breast cancer</w:t>
      </w:r>
      <w:r w:rsidRPr="00865C1E">
        <w:rPr>
          <w:rFonts w:ascii="Times New Roman" w:eastAsiaTheme="minorEastAsia" w:hAnsi="Times New Roman" w:cs="Times New Roman" w:hint="eastAsia"/>
          <w:sz w:val="23"/>
          <w:szCs w:val="23"/>
        </w:rPr>
        <w:t xml:space="preserve">. In: </w:t>
      </w:r>
      <w:r w:rsidRPr="00865C1E">
        <w:rPr>
          <w:rFonts w:ascii="Times New Roman" w:eastAsiaTheme="minorEastAsia" w:hAnsi="Times New Roman" w:cs="Times New Roman"/>
          <w:i/>
          <w:sz w:val="23"/>
          <w:szCs w:val="23"/>
        </w:rPr>
        <w:t>CANCER EPIDEMIOLOGY BIOMARKERS &amp; PREVENTION</w:t>
      </w:r>
      <w:r w:rsidRPr="00865C1E">
        <w:rPr>
          <w:rFonts w:ascii="Times New Roman" w:eastAsiaTheme="minorEastAsia" w:hAnsi="Times New Roman" w:cs="Times New Roman" w:hint="eastAsia"/>
          <w:sz w:val="23"/>
          <w:szCs w:val="23"/>
        </w:rPr>
        <w:t xml:space="preserve"> 2018, pp. 142</w:t>
      </w:r>
      <w:r w:rsidRPr="00865C1E">
        <w:rPr>
          <w:rFonts w:ascii="Times New Roman" w:hAnsi="Times New Roman" w:cs="Times New Roman" w:hint="eastAsia"/>
          <w:sz w:val="23"/>
          <w:szCs w:val="23"/>
        </w:rPr>
        <w:t xml:space="preserve"> </w:t>
      </w:r>
    </w:p>
    <w:p w14:paraId="634C9F57" w14:textId="403A411F" w:rsidR="00F234B8" w:rsidRPr="00865C1E" w:rsidRDefault="00F234B8" w:rsidP="00F234B8">
      <w:pPr>
        <w:pStyle w:val="citationUlliParagraph"/>
        <w:numPr>
          <w:ilvl w:val="0"/>
          <w:numId w:val="13"/>
        </w:numPr>
        <w:spacing w:after="0"/>
        <w:rPr>
          <w:rFonts w:ascii="Times New Roman" w:hAnsi="Times New Roman" w:cs="Times New Roman"/>
          <w:sz w:val="23"/>
          <w:szCs w:val="23"/>
        </w:rPr>
      </w:pPr>
      <w:r w:rsidRPr="00865C1E">
        <w:rPr>
          <w:rFonts w:ascii="Times New Roman" w:hAnsi="Times New Roman" w:cs="Times New Roman"/>
          <w:b/>
          <w:sz w:val="23"/>
          <w:szCs w:val="23"/>
        </w:rPr>
        <w:t>Baotong</w:t>
      </w:r>
      <w:r w:rsidR="00B721CD">
        <w:rPr>
          <w:rFonts w:ascii="Times New Roman" w:hAnsi="Times New Roman" w:cs="Times New Roman"/>
          <w:b/>
          <w:sz w:val="23"/>
          <w:szCs w:val="23"/>
        </w:rPr>
        <w:t xml:space="preserve"> Zhang</w:t>
      </w:r>
      <w:r w:rsidRPr="00865C1E">
        <w:rPr>
          <w:rFonts w:ascii="Times New Roman" w:hAnsi="Times New Roman" w:cs="Times New Roman"/>
          <w:sz w:val="23"/>
          <w:szCs w:val="23"/>
        </w:rPr>
        <w:t xml:space="preserve">, </w:t>
      </w:r>
      <w:proofErr w:type="spellStart"/>
      <w:r w:rsidRPr="00865C1E">
        <w:rPr>
          <w:rFonts w:ascii="Times New Roman" w:hAnsi="Times New Roman" w:cs="Times New Roman"/>
          <w:sz w:val="23"/>
          <w:szCs w:val="23"/>
        </w:rPr>
        <w:t>Ranran</w:t>
      </w:r>
      <w:proofErr w:type="spellEnd"/>
      <w:r w:rsidR="00B721CD">
        <w:rPr>
          <w:rFonts w:ascii="Times New Roman" w:hAnsi="Times New Roman" w:cs="Times New Roman"/>
          <w:sz w:val="23"/>
          <w:szCs w:val="23"/>
        </w:rPr>
        <w:t xml:space="preserve"> Zhao</w:t>
      </w:r>
      <w:r w:rsidRPr="00865C1E">
        <w:rPr>
          <w:rFonts w:ascii="Times New Roman" w:hAnsi="Times New Roman" w:cs="Times New Roman"/>
          <w:sz w:val="23"/>
          <w:szCs w:val="23"/>
        </w:rPr>
        <w:t>, Yuan</w:t>
      </w:r>
      <w:r w:rsidR="00B721CD">
        <w:rPr>
          <w:rFonts w:ascii="Times New Roman" w:hAnsi="Times New Roman" w:cs="Times New Roman"/>
          <w:sz w:val="23"/>
          <w:szCs w:val="23"/>
        </w:rPr>
        <w:t xml:space="preserve"> He</w:t>
      </w:r>
      <w:r w:rsidRPr="00865C1E">
        <w:rPr>
          <w:rFonts w:ascii="Times New Roman" w:hAnsi="Times New Roman" w:cs="Times New Roman"/>
          <w:sz w:val="23"/>
          <w:szCs w:val="23"/>
        </w:rPr>
        <w:t>, Xing</w:t>
      </w:r>
      <w:r w:rsidR="00B721CD">
        <w:rPr>
          <w:rFonts w:ascii="Times New Roman" w:hAnsi="Times New Roman" w:cs="Times New Roman"/>
          <w:sz w:val="23"/>
          <w:szCs w:val="23"/>
        </w:rPr>
        <w:t xml:space="preserve"> Fu</w:t>
      </w:r>
      <w:r w:rsidRPr="00865C1E">
        <w:rPr>
          <w:rFonts w:ascii="Times New Roman" w:hAnsi="Times New Roman" w:cs="Times New Roman"/>
          <w:sz w:val="23"/>
          <w:szCs w:val="23"/>
        </w:rPr>
        <w:t>, Jin-Tang</w:t>
      </w:r>
      <w:r w:rsidR="00B721CD">
        <w:rPr>
          <w:rFonts w:ascii="Times New Roman" w:hAnsi="Times New Roman" w:cs="Times New Roman"/>
          <w:sz w:val="23"/>
          <w:szCs w:val="23"/>
        </w:rPr>
        <w:t xml:space="preserve"> Dong</w:t>
      </w:r>
      <w:r w:rsidR="002023A5" w:rsidRPr="00865C1E">
        <w:rPr>
          <w:rFonts w:ascii="Times New Roman" w:eastAsiaTheme="minorEastAsia" w:hAnsi="Times New Roman" w:cs="Times New Roman" w:hint="eastAsia"/>
          <w:sz w:val="23"/>
          <w:szCs w:val="23"/>
        </w:rPr>
        <w:t>.</w:t>
      </w:r>
      <w:r w:rsidRPr="00865C1E">
        <w:rPr>
          <w:rFonts w:ascii="Times New Roman" w:hAnsi="Times New Roman" w:cs="Times New Roman"/>
          <w:sz w:val="23"/>
          <w:szCs w:val="23"/>
        </w:rPr>
        <w:t xml:space="preserve"> Restoration of miR-100 sensitizes luminal A breast cancer to paclitaxel treatment by targeting mTOR. In: </w:t>
      </w:r>
      <w:r w:rsidRPr="00865C1E">
        <w:rPr>
          <w:rFonts w:ascii="Times New Roman" w:hAnsi="Times New Roman" w:cs="Times New Roman"/>
          <w:i/>
          <w:sz w:val="23"/>
          <w:szCs w:val="23"/>
        </w:rPr>
        <w:t>AACR 106th Annual Meeting</w:t>
      </w:r>
      <w:r w:rsidRPr="00865C1E">
        <w:rPr>
          <w:rFonts w:ascii="Times New Roman" w:hAnsi="Times New Roman" w:cs="Times New Roman"/>
          <w:sz w:val="23"/>
          <w:szCs w:val="23"/>
        </w:rPr>
        <w:t xml:space="preserve"> 2015, pp. 725.</w:t>
      </w:r>
    </w:p>
    <w:p w14:paraId="7A497574" w14:textId="102C921D" w:rsidR="00F234B8" w:rsidRDefault="00F234B8" w:rsidP="00F234B8">
      <w:pPr>
        <w:pStyle w:val="citationUlliParagraph"/>
        <w:numPr>
          <w:ilvl w:val="0"/>
          <w:numId w:val="13"/>
        </w:numPr>
        <w:spacing w:after="0"/>
        <w:rPr>
          <w:rFonts w:ascii="Times New Roman" w:hAnsi="Times New Roman" w:cs="Times New Roman"/>
          <w:sz w:val="23"/>
          <w:szCs w:val="23"/>
        </w:rPr>
      </w:pPr>
      <w:r w:rsidRPr="00865C1E">
        <w:rPr>
          <w:rFonts w:ascii="Times New Roman" w:hAnsi="Times New Roman" w:cs="Times New Roman"/>
          <w:sz w:val="23"/>
          <w:szCs w:val="23"/>
        </w:rPr>
        <w:t>Xinpei</w:t>
      </w:r>
      <w:r w:rsidR="00B721CD">
        <w:rPr>
          <w:rFonts w:ascii="Times New Roman" w:hAnsi="Times New Roman" w:cs="Times New Roman"/>
          <w:sz w:val="23"/>
          <w:szCs w:val="23"/>
        </w:rPr>
        <w:t xml:space="preserve"> Ci</w:t>
      </w:r>
      <w:r w:rsidRPr="00865C1E">
        <w:rPr>
          <w:rFonts w:ascii="Times New Roman" w:hAnsi="Times New Roman" w:cs="Times New Roman"/>
          <w:sz w:val="23"/>
          <w:szCs w:val="23"/>
        </w:rPr>
        <w:t>, Changsheng</w:t>
      </w:r>
      <w:r w:rsidR="00B721CD">
        <w:rPr>
          <w:rFonts w:ascii="Times New Roman" w:hAnsi="Times New Roman" w:cs="Times New Roman"/>
          <w:sz w:val="23"/>
          <w:szCs w:val="23"/>
        </w:rPr>
        <w:t xml:space="preserve"> Xing</w:t>
      </w:r>
      <w:r w:rsidRPr="00865C1E">
        <w:rPr>
          <w:rFonts w:ascii="Times New Roman" w:hAnsi="Times New Roman" w:cs="Times New Roman"/>
          <w:sz w:val="23"/>
          <w:szCs w:val="23"/>
        </w:rPr>
        <w:t xml:space="preserve">, </w:t>
      </w:r>
      <w:r w:rsidRPr="00865C1E">
        <w:rPr>
          <w:rFonts w:ascii="Times New Roman" w:hAnsi="Times New Roman" w:cs="Times New Roman"/>
          <w:b/>
          <w:sz w:val="23"/>
          <w:szCs w:val="23"/>
        </w:rPr>
        <w:t>Baotong</w:t>
      </w:r>
      <w:r w:rsidR="00B721CD">
        <w:rPr>
          <w:rFonts w:ascii="Times New Roman" w:hAnsi="Times New Roman" w:cs="Times New Roman"/>
          <w:b/>
          <w:sz w:val="23"/>
          <w:szCs w:val="23"/>
        </w:rPr>
        <w:t xml:space="preserve"> Zhang</w:t>
      </w:r>
      <w:r w:rsidRPr="00865C1E">
        <w:rPr>
          <w:rFonts w:ascii="Times New Roman" w:hAnsi="Times New Roman" w:cs="Times New Roman"/>
          <w:sz w:val="23"/>
          <w:szCs w:val="23"/>
        </w:rPr>
        <w:t xml:space="preserve">, </w:t>
      </w:r>
      <w:proofErr w:type="spellStart"/>
      <w:r w:rsidRPr="00865C1E">
        <w:rPr>
          <w:rFonts w:ascii="Times New Roman" w:hAnsi="Times New Roman" w:cs="Times New Roman"/>
          <w:sz w:val="23"/>
          <w:szCs w:val="23"/>
        </w:rPr>
        <w:t>Zhiqian</w:t>
      </w:r>
      <w:proofErr w:type="spellEnd"/>
      <w:r w:rsidR="00B721CD">
        <w:rPr>
          <w:rFonts w:ascii="Times New Roman" w:hAnsi="Times New Roman" w:cs="Times New Roman"/>
          <w:sz w:val="23"/>
          <w:szCs w:val="23"/>
        </w:rPr>
        <w:t xml:space="preserve"> Zhang</w:t>
      </w:r>
      <w:r w:rsidRPr="00865C1E">
        <w:rPr>
          <w:rFonts w:ascii="Times New Roman" w:hAnsi="Times New Roman" w:cs="Times New Roman"/>
          <w:sz w:val="23"/>
          <w:szCs w:val="23"/>
        </w:rPr>
        <w:t>, Jenny Jianping</w:t>
      </w:r>
      <w:r w:rsidR="00B721CD">
        <w:rPr>
          <w:rFonts w:ascii="Times New Roman" w:hAnsi="Times New Roman" w:cs="Times New Roman"/>
          <w:sz w:val="23"/>
          <w:szCs w:val="23"/>
        </w:rPr>
        <w:t xml:space="preserve"> Ni</w:t>
      </w:r>
      <w:r w:rsidRPr="00865C1E">
        <w:rPr>
          <w:rFonts w:ascii="Times New Roman" w:hAnsi="Times New Roman" w:cs="Times New Roman"/>
          <w:sz w:val="23"/>
          <w:szCs w:val="23"/>
        </w:rPr>
        <w:t>, Wei</w:t>
      </w:r>
      <w:r w:rsidR="00B721CD">
        <w:rPr>
          <w:rFonts w:ascii="Times New Roman" w:hAnsi="Times New Roman" w:cs="Times New Roman"/>
          <w:sz w:val="23"/>
          <w:szCs w:val="23"/>
        </w:rPr>
        <w:t xml:space="preserve"> Zhou</w:t>
      </w:r>
      <w:r w:rsidRPr="00865C1E">
        <w:rPr>
          <w:rFonts w:ascii="Times New Roman" w:hAnsi="Times New Roman" w:cs="Times New Roman"/>
          <w:sz w:val="23"/>
          <w:szCs w:val="23"/>
        </w:rPr>
        <w:t>,</w:t>
      </w:r>
      <w:r w:rsidR="00B721CD">
        <w:rPr>
          <w:rFonts w:ascii="Times New Roman" w:hAnsi="Times New Roman" w:cs="Times New Roman"/>
          <w:sz w:val="23"/>
          <w:szCs w:val="23"/>
        </w:rPr>
        <w:t xml:space="preserve"> </w:t>
      </w:r>
      <w:r w:rsidRPr="00865C1E">
        <w:rPr>
          <w:rFonts w:ascii="Times New Roman" w:hAnsi="Times New Roman" w:cs="Times New Roman"/>
          <w:sz w:val="23"/>
          <w:szCs w:val="23"/>
        </w:rPr>
        <w:t>Jin-Tang</w:t>
      </w:r>
      <w:r w:rsidR="00B721CD">
        <w:rPr>
          <w:rFonts w:ascii="Times New Roman" w:hAnsi="Times New Roman" w:cs="Times New Roman"/>
          <w:sz w:val="23"/>
          <w:szCs w:val="23"/>
        </w:rPr>
        <w:t xml:space="preserve"> Dong.</w:t>
      </w:r>
      <w:r w:rsidRPr="00865C1E">
        <w:rPr>
          <w:rFonts w:ascii="Times New Roman" w:hAnsi="Times New Roman" w:cs="Times New Roman"/>
          <w:sz w:val="23"/>
          <w:szCs w:val="23"/>
        </w:rPr>
        <w:t xml:space="preserve"> KLF5 inhibits angiogenesis in PTEN-deficient prostate cancer by attenuating AKT activation and subsequent HIF1α accumulation. In: </w:t>
      </w:r>
      <w:r w:rsidRPr="00865C1E">
        <w:rPr>
          <w:rFonts w:ascii="Times New Roman" w:hAnsi="Times New Roman" w:cs="Times New Roman"/>
          <w:i/>
          <w:sz w:val="23"/>
          <w:szCs w:val="23"/>
        </w:rPr>
        <w:t>AACR 106th Annual Meeting</w:t>
      </w:r>
      <w:r w:rsidRPr="00865C1E">
        <w:rPr>
          <w:rFonts w:ascii="Times New Roman" w:hAnsi="Times New Roman" w:cs="Times New Roman"/>
          <w:sz w:val="23"/>
          <w:szCs w:val="23"/>
        </w:rPr>
        <w:t xml:space="preserve"> 2015, pp. 1386.</w:t>
      </w:r>
    </w:p>
    <w:p w14:paraId="3DAB3BB7" w14:textId="07B0FB64" w:rsidR="007A207E" w:rsidRDefault="0042611C" w:rsidP="006A295E">
      <w:pPr>
        <w:pStyle w:val="citationUlliParagraph"/>
        <w:numPr>
          <w:ilvl w:val="0"/>
          <w:numId w:val="13"/>
        </w:numPr>
        <w:spacing w:after="0"/>
        <w:rPr>
          <w:rFonts w:ascii="Times New Roman" w:hAnsi="Times New Roman" w:cs="Times New Roman"/>
          <w:sz w:val="23"/>
          <w:szCs w:val="23"/>
        </w:rPr>
      </w:pPr>
      <w:r w:rsidRPr="00865C1E">
        <w:rPr>
          <w:rFonts w:ascii="Times New Roman" w:hAnsi="Times New Roman" w:cs="Times New Roman"/>
          <w:b/>
          <w:sz w:val="23"/>
          <w:szCs w:val="23"/>
        </w:rPr>
        <w:t>Baoton</w:t>
      </w:r>
      <w:r w:rsidR="00B721CD">
        <w:rPr>
          <w:rFonts w:ascii="Times New Roman" w:hAnsi="Times New Roman" w:cs="Times New Roman"/>
          <w:b/>
          <w:sz w:val="23"/>
          <w:szCs w:val="23"/>
        </w:rPr>
        <w:t>g Zhang</w:t>
      </w:r>
      <w:r w:rsidR="00044D8D" w:rsidRPr="00044D8D">
        <w:rPr>
          <w:rFonts w:ascii="Times New Roman" w:hAnsi="Times New Roman" w:cs="Times New Roman"/>
          <w:bCs/>
          <w:sz w:val="23"/>
          <w:szCs w:val="23"/>
        </w:rPr>
        <w:t>,</w:t>
      </w:r>
      <w:r w:rsidR="00044D8D">
        <w:rPr>
          <w:rFonts w:ascii="Times New Roman" w:hAnsi="Times New Roman" w:cs="Times New Roman"/>
          <w:b/>
          <w:sz w:val="23"/>
          <w:szCs w:val="23"/>
        </w:rPr>
        <w:t xml:space="preserve"> </w:t>
      </w:r>
      <w:r w:rsidRPr="00865C1E">
        <w:rPr>
          <w:rFonts w:ascii="Times New Roman" w:hAnsi="Times New Roman" w:cs="Times New Roman"/>
          <w:sz w:val="23"/>
          <w:szCs w:val="23"/>
        </w:rPr>
        <w:t>Jin-</w:t>
      </w:r>
      <w:r w:rsidR="00B721CD">
        <w:rPr>
          <w:rFonts w:ascii="Times New Roman" w:hAnsi="Times New Roman" w:cs="Times New Roman"/>
          <w:sz w:val="23"/>
          <w:szCs w:val="23"/>
        </w:rPr>
        <w:t>T</w:t>
      </w:r>
      <w:r w:rsidRPr="00865C1E">
        <w:rPr>
          <w:rFonts w:ascii="Times New Roman" w:hAnsi="Times New Roman" w:cs="Times New Roman"/>
          <w:sz w:val="23"/>
          <w:szCs w:val="23"/>
        </w:rPr>
        <w:t>ang</w:t>
      </w:r>
      <w:r w:rsidR="00B721CD">
        <w:rPr>
          <w:rFonts w:ascii="Times New Roman" w:hAnsi="Times New Roman" w:cs="Times New Roman"/>
          <w:sz w:val="23"/>
          <w:szCs w:val="23"/>
        </w:rPr>
        <w:t xml:space="preserve"> Dong</w:t>
      </w:r>
      <w:r w:rsidRPr="00865C1E">
        <w:rPr>
          <w:rFonts w:ascii="Times New Roman" w:eastAsiaTheme="minorEastAsia" w:hAnsi="Times New Roman" w:cs="Times New Roman" w:hint="eastAsia"/>
          <w:sz w:val="23"/>
          <w:szCs w:val="23"/>
        </w:rPr>
        <w:t>.</w:t>
      </w:r>
      <w:r w:rsidRPr="00865C1E">
        <w:rPr>
          <w:rFonts w:ascii="Times New Roman" w:hAnsi="Times New Roman" w:cs="Times New Roman"/>
          <w:sz w:val="23"/>
          <w:szCs w:val="23"/>
        </w:rPr>
        <w:t xml:space="preserve"> Downregulation of KLF5 contributes to TGF-β-and EGF-induced EMT by reducing miR-200s. In: </w:t>
      </w:r>
      <w:r w:rsidRPr="00865C1E">
        <w:rPr>
          <w:rFonts w:ascii="Times New Roman" w:hAnsi="Times New Roman" w:cs="Times New Roman"/>
          <w:i/>
          <w:sz w:val="23"/>
          <w:szCs w:val="23"/>
        </w:rPr>
        <w:t>AACR 104th Annual Meeting</w:t>
      </w:r>
      <w:r w:rsidRPr="00865C1E">
        <w:rPr>
          <w:rFonts w:ascii="Times New Roman" w:hAnsi="Times New Roman" w:cs="Times New Roman"/>
          <w:sz w:val="23"/>
          <w:szCs w:val="23"/>
        </w:rPr>
        <w:t xml:space="preserve"> 2013, pp. 1491.</w:t>
      </w:r>
      <w:bookmarkEnd w:id="0"/>
    </w:p>
    <w:p w14:paraId="2BA8D896" w14:textId="112DD07C" w:rsidR="006A66E1" w:rsidRDefault="006A66E1" w:rsidP="006A66E1">
      <w:pPr>
        <w:pStyle w:val="citationUlliParagraph"/>
        <w:spacing w:after="0"/>
        <w:rPr>
          <w:rFonts w:ascii="Times New Roman" w:hAnsi="Times New Roman" w:cs="Times New Roman"/>
          <w:sz w:val="23"/>
          <w:szCs w:val="23"/>
        </w:rPr>
      </w:pPr>
    </w:p>
    <w:p w14:paraId="25A3DD8B" w14:textId="0581D09A" w:rsidR="006A66E1" w:rsidRDefault="00F3670D" w:rsidP="00F3670D">
      <w:pPr>
        <w:pStyle w:val="Default"/>
        <w:numPr>
          <w:ilvl w:val="0"/>
          <w:numId w:val="10"/>
        </w:numPr>
        <w:ind w:left="360"/>
        <w:jc w:val="both"/>
        <w:rPr>
          <w:rFonts w:ascii="Times New Roman" w:hAnsi="Times New Roman" w:cs="Times New Roman"/>
          <w:b/>
          <w:bCs/>
          <w:u w:val="single"/>
        </w:rPr>
      </w:pPr>
      <w:r w:rsidRPr="00F3670D">
        <w:rPr>
          <w:rFonts w:ascii="Times New Roman" w:hAnsi="Times New Roman" w:cs="Times New Roman" w:hint="eastAsia"/>
          <w:b/>
          <w:bCs/>
          <w:u w:val="single"/>
        </w:rPr>
        <w:t>Re</w:t>
      </w:r>
      <w:r w:rsidRPr="00F3670D">
        <w:rPr>
          <w:rFonts w:ascii="Times New Roman" w:hAnsi="Times New Roman" w:cs="Times New Roman"/>
          <w:b/>
          <w:bCs/>
          <w:u w:val="single"/>
        </w:rPr>
        <w:t>search Support</w:t>
      </w:r>
    </w:p>
    <w:p w14:paraId="799E5C6D" w14:textId="77777777" w:rsidR="009A2A33" w:rsidRPr="009A2A33" w:rsidRDefault="009A2A33" w:rsidP="009A2A33">
      <w:pPr>
        <w:pStyle w:val="Default"/>
        <w:jc w:val="both"/>
        <w:rPr>
          <w:rFonts w:ascii="Times New Roman" w:hAnsi="Times New Roman" w:cs="Times New Roman"/>
          <w:b/>
          <w:bCs/>
          <w:u w:val="single"/>
        </w:rPr>
      </w:pPr>
    </w:p>
    <w:p w14:paraId="70C5BB68" w14:textId="14F84245" w:rsidR="00D17CA5" w:rsidRPr="00D17CA5" w:rsidRDefault="00D17CA5" w:rsidP="00D17CA5">
      <w:pPr>
        <w:pStyle w:val="Default"/>
        <w:numPr>
          <w:ilvl w:val="0"/>
          <w:numId w:val="25"/>
        </w:numPr>
        <w:ind w:left="720"/>
        <w:jc w:val="both"/>
        <w:rPr>
          <w:rFonts w:ascii="Times New Roman" w:hAnsi="Times New Roman" w:cs="Times New Roman"/>
        </w:rPr>
      </w:pPr>
      <w:r w:rsidRPr="00D17CA5">
        <w:rPr>
          <w:rFonts w:ascii="Times New Roman" w:hAnsi="Times New Roman" w:cs="Times New Roman"/>
        </w:rPr>
        <w:t>W81XWH-18-1-0526, Department of Defense</w:t>
      </w:r>
      <w:r w:rsidR="00AD0D86">
        <w:rPr>
          <w:rFonts w:ascii="Times New Roman" w:hAnsi="Times New Roman" w:cs="Times New Roman"/>
        </w:rPr>
        <w:t xml:space="preserve">, </w:t>
      </w:r>
      <w:r w:rsidR="00AD0D86" w:rsidRPr="00AD0D86">
        <w:rPr>
          <w:rFonts w:ascii="Times New Roman" w:hAnsi="Times New Roman" w:cs="Times New Roman"/>
        </w:rPr>
        <w:t>09/01/18-8/31/21</w:t>
      </w:r>
    </w:p>
    <w:p w14:paraId="6CB36B95" w14:textId="77777777" w:rsidR="00D17CA5" w:rsidRPr="00D17CA5" w:rsidRDefault="00D17CA5" w:rsidP="00D17CA5">
      <w:pPr>
        <w:pStyle w:val="Default"/>
        <w:ind w:left="360"/>
        <w:jc w:val="both"/>
        <w:rPr>
          <w:rFonts w:ascii="Times New Roman" w:hAnsi="Times New Roman" w:cs="Times New Roman"/>
        </w:rPr>
      </w:pPr>
      <w:r>
        <w:rPr>
          <w:rFonts w:ascii="Times New Roman" w:hAnsi="Times New Roman" w:cs="Times New Roman"/>
        </w:rPr>
        <w:t xml:space="preserve">   </w:t>
      </w:r>
      <w:r w:rsidRPr="00D17CA5">
        <w:rPr>
          <w:rFonts w:ascii="Times New Roman" w:hAnsi="Times New Roman" w:cs="Times New Roman"/>
        </w:rPr>
        <w:t xml:space="preserve">Dong, Jin-Tang (PI) </w:t>
      </w:r>
    </w:p>
    <w:p w14:paraId="54BBC9DF" w14:textId="03E8F913" w:rsidR="00D17CA5" w:rsidRDefault="009A2A33" w:rsidP="00D17CA5">
      <w:pPr>
        <w:pStyle w:val="Default"/>
        <w:ind w:left="720"/>
        <w:jc w:val="both"/>
        <w:rPr>
          <w:rFonts w:ascii="Times New Roman" w:hAnsi="Times New Roman" w:cs="Times New Roman"/>
        </w:rPr>
      </w:pPr>
      <w:r w:rsidRPr="009A2A33">
        <w:rPr>
          <w:rFonts w:ascii="Times New Roman" w:hAnsi="Times New Roman" w:cs="Times New Roman"/>
        </w:rPr>
        <w:t>Title:</w:t>
      </w:r>
      <w:r>
        <w:rPr>
          <w:rFonts w:ascii="Times New Roman" w:hAnsi="Times New Roman" w:cs="Times New Roman"/>
          <w:i/>
          <w:iCs/>
        </w:rPr>
        <w:t xml:space="preserve"> </w:t>
      </w:r>
      <w:r w:rsidR="00D17CA5" w:rsidRPr="00D317BB">
        <w:rPr>
          <w:rFonts w:ascii="Times New Roman" w:hAnsi="Times New Roman" w:cs="Times New Roman"/>
          <w:i/>
          <w:iCs/>
        </w:rPr>
        <w:t>A Novel Regulator of Cancer Stem Cell Plasticity and Its Roles in Prostate Cancer Resistance    and Metastasis</w:t>
      </w:r>
    </w:p>
    <w:p w14:paraId="433C5FA8" w14:textId="77777777" w:rsidR="00D17CA5" w:rsidRPr="00D17CA5" w:rsidRDefault="00D17CA5" w:rsidP="00D17CA5">
      <w:pPr>
        <w:pStyle w:val="Default"/>
        <w:ind w:left="360" w:firstLine="360"/>
        <w:jc w:val="both"/>
        <w:rPr>
          <w:rFonts w:ascii="Times New Roman" w:hAnsi="Times New Roman" w:cs="Times New Roman"/>
        </w:rPr>
      </w:pPr>
      <w:r>
        <w:rPr>
          <w:rFonts w:ascii="Times New Roman" w:hAnsi="Times New Roman" w:cs="Times New Roman"/>
        </w:rPr>
        <w:t>Role: P</w:t>
      </w:r>
      <w:r w:rsidRPr="00D17CA5">
        <w:rPr>
          <w:rFonts w:ascii="Times New Roman" w:hAnsi="Times New Roman" w:cs="Times New Roman"/>
        </w:rPr>
        <w:t>ostdoctoral fellow</w:t>
      </w:r>
    </w:p>
    <w:p w14:paraId="653CE2B3" w14:textId="1EB97097" w:rsidR="00D966F2" w:rsidRPr="00D17CA5" w:rsidRDefault="00D966F2" w:rsidP="00D966F2">
      <w:pPr>
        <w:pStyle w:val="Default"/>
        <w:numPr>
          <w:ilvl w:val="0"/>
          <w:numId w:val="25"/>
        </w:numPr>
        <w:ind w:left="720"/>
        <w:jc w:val="both"/>
        <w:rPr>
          <w:rFonts w:ascii="Times New Roman" w:hAnsi="Times New Roman" w:cs="Times New Roman"/>
        </w:rPr>
      </w:pPr>
      <w:r w:rsidRPr="00D17CA5">
        <w:rPr>
          <w:rFonts w:ascii="Times New Roman" w:hAnsi="Times New Roman" w:cs="Times New Roman"/>
        </w:rPr>
        <w:t>R01CA171189, National Cancer Institute</w:t>
      </w:r>
      <w:r w:rsidR="00AD0D86">
        <w:rPr>
          <w:rFonts w:ascii="Times New Roman" w:hAnsi="Times New Roman" w:cs="Times New Roman"/>
        </w:rPr>
        <w:t xml:space="preserve">, </w:t>
      </w:r>
      <w:r w:rsidR="00AD0D86" w:rsidRPr="00AD0D86">
        <w:rPr>
          <w:rFonts w:ascii="Times New Roman" w:hAnsi="Times New Roman" w:cs="Times New Roman"/>
        </w:rPr>
        <w:t>04/01/13-04/01/18</w:t>
      </w:r>
    </w:p>
    <w:p w14:paraId="6BD1E343" w14:textId="77777777" w:rsidR="00D966F2" w:rsidRPr="00D17CA5" w:rsidRDefault="00D966F2" w:rsidP="00D966F2">
      <w:pPr>
        <w:pStyle w:val="Default"/>
        <w:ind w:left="360"/>
        <w:jc w:val="both"/>
        <w:rPr>
          <w:rFonts w:ascii="Times New Roman" w:hAnsi="Times New Roman" w:cs="Times New Roman"/>
        </w:rPr>
      </w:pPr>
      <w:r>
        <w:rPr>
          <w:rFonts w:ascii="Times New Roman" w:hAnsi="Times New Roman" w:cs="Times New Roman"/>
        </w:rPr>
        <w:t xml:space="preserve">   </w:t>
      </w:r>
      <w:r w:rsidRPr="00D17CA5">
        <w:rPr>
          <w:rFonts w:ascii="Times New Roman" w:hAnsi="Times New Roman" w:cs="Times New Roman"/>
        </w:rPr>
        <w:t xml:space="preserve">Dong, Jin-Tang (PI) </w:t>
      </w:r>
    </w:p>
    <w:p w14:paraId="553C5BD0" w14:textId="414FC98E" w:rsidR="00D966F2" w:rsidRDefault="00D966F2" w:rsidP="00D966F2">
      <w:pPr>
        <w:pStyle w:val="Default"/>
        <w:ind w:left="360"/>
        <w:jc w:val="both"/>
        <w:rPr>
          <w:rFonts w:ascii="Times New Roman" w:hAnsi="Times New Roman" w:cs="Times New Roman"/>
        </w:rPr>
      </w:pPr>
      <w:r>
        <w:rPr>
          <w:rFonts w:ascii="Times New Roman" w:hAnsi="Times New Roman" w:cs="Times New Roman"/>
        </w:rPr>
        <w:t xml:space="preserve">   </w:t>
      </w:r>
      <w:r w:rsidR="009A2A33" w:rsidRPr="009A2A33">
        <w:rPr>
          <w:rFonts w:ascii="Times New Roman" w:hAnsi="Times New Roman" w:cs="Times New Roman"/>
        </w:rPr>
        <w:t>Title:</w:t>
      </w:r>
      <w:r w:rsidR="009A2A33">
        <w:rPr>
          <w:rFonts w:ascii="Times New Roman" w:hAnsi="Times New Roman" w:cs="Times New Roman"/>
          <w:i/>
          <w:iCs/>
        </w:rPr>
        <w:t xml:space="preserve"> </w:t>
      </w:r>
      <w:r w:rsidRPr="00D317BB">
        <w:rPr>
          <w:rFonts w:ascii="Times New Roman" w:hAnsi="Times New Roman" w:cs="Times New Roman"/>
          <w:i/>
          <w:iCs/>
        </w:rPr>
        <w:t>Bidirectional role of KLF5 in prostatic epithelial homeostasis and tumorigenesis</w:t>
      </w:r>
    </w:p>
    <w:p w14:paraId="079B2ABC" w14:textId="77777777" w:rsidR="00D966F2" w:rsidRDefault="00D966F2" w:rsidP="00D966F2">
      <w:pPr>
        <w:pStyle w:val="Default"/>
        <w:ind w:left="360" w:firstLine="360"/>
        <w:jc w:val="both"/>
        <w:rPr>
          <w:rFonts w:ascii="Times New Roman" w:hAnsi="Times New Roman" w:cs="Times New Roman"/>
        </w:rPr>
      </w:pPr>
      <w:r>
        <w:rPr>
          <w:rFonts w:ascii="Times New Roman" w:hAnsi="Times New Roman" w:cs="Times New Roman"/>
        </w:rPr>
        <w:t>Role: P</w:t>
      </w:r>
      <w:r w:rsidRPr="00D17CA5">
        <w:rPr>
          <w:rFonts w:ascii="Times New Roman" w:hAnsi="Times New Roman" w:cs="Times New Roman"/>
        </w:rPr>
        <w:t>ostdoctoral fellow</w:t>
      </w:r>
    </w:p>
    <w:p w14:paraId="244E7405" w14:textId="77777777" w:rsidR="00D17CA5" w:rsidRPr="00D17CA5" w:rsidRDefault="00D17CA5" w:rsidP="00D17CA5">
      <w:pPr>
        <w:pStyle w:val="Default"/>
        <w:ind w:left="360" w:firstLine="360"/>
        <w:jc w:val="both"/>
        <w:rPr>
          <w:rFonts w:ascii="Times New Roman" w:hAnsi="Times New Roman" w:cs="Times New Roman"/>
        </w:rPr>
      </w:pPr>
    </w:p>
    <w:sectPr w:rsidR="00D17CA5" w:rsidRPr="00D17CA5" w:rsidSect="00ED2F1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793E1" w14:textId="77777777" w:rsidR="004235B9" w:rsidRDefault="004235B9" w:rsidP="00F472B2">
      <w:r>
        <w:separator/>
      </w:r>
    </w:p>
  </w:endnote>
  <w:endnote w:type="continuationSeparator" w:id="0">
    <w:p w14:paraId="33B70294" w14:textId="77777777" w:rsidR="004235B9" w:rsidRDefault="004235B9" w:rsidP="00F4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2CDE" w14:textId="77777777" w:rsidR="00F472B2" w:rsidRDefault="00F4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667092"/>
      <w:docPartObj>
        <w:docPartGallery w:val="Page Numbers (Bottom of Page)"/>
        <w:docPartUnique/>
      </w:docPartObj>
    </w:sdtPr>
    <w:sdtEndPr>
      <w:rPr>
        <w:noProof/>
      </w:rPr>
    </w:sdtEndPr>
    <w:sdtContent>
      <w:p w14:paraId="039F21AF" w14:textId="33AE6F60" w:rsidR="00F472B2" w:rsidRDefault="00F47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4AA05" w14:textId="77777777" w:rsidR="00F472B2" w:rsidRDefault="00F47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70D0" w14:textId="77777777" w:rsidR="00F472B2" w:rsidRDefault="00F4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8F93D" w14:textId="77777777" w:rsidR="004235B9" w:rsidRDefault="004235B9" w:rsidP="00F472B2">
      <w:r>
        <w:separator/>
      </w:r>
    </w:p>
  </w:footnote>
  <w:footnote w:type="continuationSeparator" w:id="0">
    <w:p w14:paraId="71DFF2D9" w14:textId="77777777" w:rsidR="004235B9" w:rsidRDefault="004235B9" w:rsidP="00F4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1FF6" w14:textId="77777777" w:rsidR="00F472B2" w:rsidRDefault="00F4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F84E" w14:textId="77777777" w:rsidR="00F472B2" w:rsidRDefault="00F47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030EF" w14:textId="77777777" w:rsidR="00F472B2" w:rsidRDefault="00F47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B8086C"/>
    <w:multiLevelType w:val="hybridMultilevel"/>
    <w:tmpl w:val="0BCE4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C4514E"/>
    <w:multiLevelType w:val="hybridMultilevel"/>
    <w:tmpl w:val="8C08EA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C656EE"/>
    <w:multiLevelType w:val="hybridMultilevel"/>
    <w:tmpl w:val="A7C4A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5B9"/>
    <w:multiLevelType w:val="hybridMultilevel"/>
    <w:tmpl w:val="88FA4B3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159068CD"/>
    <w:multiLevelType w:val="hybridMultilevel"/>
    <w:tmpl w:val="75F47156"/>
    <w:lvl w:ilvl="0" w:tplc="93EA0D1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D6350"/>
    <w:multiLevelType w:val="hybridMultilevel"/>
    <w:tmpl w:val="4468BA5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21A60B38"/>
    <w:multiLevelType w:val="hybridMultilevel"/>
    <w:tmpl w:val="2578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4672F"/>
    <w:multiLevelType w:val="hybridMultilevel"/>
    <w:tmpl w:val="76B0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9672E"/>
    <w:multiLevelType w:val="hybridMultilevel"/>
    <w:tmpl w:val="2B501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BD3DED"/>
    <w:multiLevelType w:val="hybridMultilevel"/>
    <w:tmpl w:val="5804B6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60765D1"/>
    <w:multiLevelType w:val="hybridMultilevel"/>
    <w:tmpl w:val="3C8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14380"/>
    <w:multiLevelType w:val="hybridMultilevel"/>
    <w:tmpl w:val="8716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6C69E2"/>
    <w:multiLevelType w:val="hybridMultilevel"/>
    <w:tmpl w:val="B61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069E5"/>
    <w:multiLevelType w:val="hybridMultilevel"/>
    <w:tmpl w:val="220981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6F90A5"/>
    <w:multiLevelType w:val="hybridMultilevel"/>
    <w:tmpl w:val="22F6E6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A6733A"/>
    <w:multiLevelType w:val="hybridMultilevel"/>
    <w:tmpl w:val="9738D7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2E43312"/>
    <w:multiLevelType w:val="hybridMultilevel"/>
    <w:tmpl w:val="E2F44F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213F4"/>
    <w:multiLevelType w:val="hybridMultilevel"/>
    <w:tmpl w:val="33AC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5FBEB"/>
    <w:multiLevelType w:val="hybridMultilevel"/>
    <w:tmpl w:val="748B79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B4F3087"/>
    <w:multiLevelType w:val="hybridMultilevel"/>
    <w:tmpl w:val="CA5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91BAF"/>
    <w:multiLevelType w:val="hybridMultilevel"/>
    <w:tmpl w:val="6736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D07AD"/>
    <w:multiLevelType w:val="hybridMultilevel"/>
    <w:tmpl w:val="95E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779A9"/>
    <w:multiLevelType w:val="hybridMultilevel"/>
    <w:tmpl w:val="5B28A370"/>
    <w:lvl w:ilvl="0" w:tplc="877E531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E6310"/>
    <w:multiLevelType w:val="hybridMultilevel"/>
    <w:tmpl w:val="DC859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557673"/>
    <w:multiLevelType w:val="hybridMultilevel"/>
    <w:tmpl w:val="F33026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BA4C26"/>
    <w:multiLevelType w:val="hybridMultilevel"/>
    <w:tmpl w:val="48E2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4"/>
  </w:num>
  <w:num w:numId="4">
    <w:abstractNumId w:val="24"/>
  </w:num>
  <w:num w:numId="5">
    <w:abstractNumId w:val="18"/>
  </w:num>
  <w:num w:numId="6">
    <w:abstractNumId w:val="1"/>
  </w:num>
  <w:num w:numId="7">
    <w:abstractNumId w:val="0"/>
  </w:num>
  <w:num w:numId="8">
    <w:abstractNumId w:val="15"/>
  </w:num>
  <w:num w:numId="9">
    <w:abstractNumId w:val="13"/>
  </w:num>
  <w:num w:numId="10">
    <w:abstractNumId w:val="2"/>
  </w:num>
  <w:num w:numId="11">
    <w:abstractNumId w:val="7"/>
  </w:num>
  <w:num w:numId="12">
    <w:abstractNumId w:val="21"/>
  </w:num>
  <w:num w:numId="13">
    <w:abstractNumId w:val="10"/>
  </w:num>
  <w:num w:numId="14">
    <w:abstractNumId w:val="20"/>
  </w:num>
  <w:num w:numId="15">
    <w:abstractNumId w:val="6"/>
  </w:num>
  <w:num w:numId="16">
    <w:abstractNumId w:val="3"/>
  </w:num>
  <w:num w:numId="17">
    <w:abstractNumId w:val="25"/>
  </w:num>
  <w:num w:numId="18">
    <w:abstractNumId w:val="19"/>
  </w:num>
  <w:num w:numId="19">
    <w:abstractNumId w:val="5"/>
  </w:num>
  <w:num w:numId="20">
    <w:abstractNumId w:val="17"/>
  </w:num>
  <w:num w:numId="21">
    <w:abstractNumId w:val="12"/>
  </w:num>
  <w:num w:numId="22">
    <w:abstractNumId w:val="4"/>
  </w:num>
  <w:num w:numId="23">
    <w:abstractNumId w:val="16"/>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MzEzMDa2MDUwMDVW0lEKTi0uzszPAykwNK8FAO7Ydpg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SimSu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5zwp09x0szrnetxfz5svsct0es0za9w59s&quot;&gt;My EndNote Library&lt;record-ids&gt;&lt;item&gt;810&lt;/item&gt;&lt;item&gt;850&lt;/item&gt;&lt;item&gt;852&lt;/item&gt;&lt;item&gt;853&lt;/item&gt;&lt;item&gt;856&lt;/item&gt;&lt;item&gt;857&lt;/item&gt;&lt;item&gt;859&lt;/item&gt;&lt;item&gt;866&lt;/item&gt;&lt;item&gt;867&lt;/item&gt;&lt;item&gt;868&lt;/item&gt;&lt;item&gt;869&lt;/item&gt;&lt;item&gt;870&lt;/item&gt;&lt;item&gt;871&lt;/item&gt;&lt;item&gt;873&lt;/item&gt;&lt;item&gt;874&lt;/item&gt;&lt;item&gt;875&lt;/item&gt;&lt;item&gt;877&lt;/item&gt;&lt;/record-ids&gt;&lt;/item&gt;&lt;/Libraries&gt;"/>
  </w:docVars>
  <w:rsids>
    <w:rsidRoot w:val="00892A78"/>
    <w:rsid w:val="00012FE5"/>
    <w:rsid w:val="00013045"/>
    <w:rsid w:val="0001640C"/>
    <w:rsid w:val="00020B88"/>
    <w:rsid w:val="00021744"/>
    <w:rsid w:val="00023C5D"/>
    <w:rsid w:val="000256CB"/>
    <w:rsid w:val="00026EDB"/>
    <w:rsid w:val="00044D8D"/>
    <w:rsid w:val="000623A2"/>
    <w:rsid w:val="00084751"/>
    <w:rsid w:val="0009470A"/>
    <w:rsid w:val="000A7E54"/>
    <w:rsid w:val="000C7E24"/>
    <w:rsid w:val="000D4A1C"/>
    <w:rsid w:val="000D7273"/>
    <w:rsid w:val="000E3994"/>
    <w:rsid w:val="000E5225"/>
    <w:rsid w:val="000F455D"/>
    <w:rsid w:val="0010449F"/>
    <w:rsid w:val="00107797"/>
    <w:rsid w:val="001112B5"/>
    <w:rsid w:val="001270E0"/>
    <w:rsid w:val="0013329E"/>
    <w:rsid w:val="001579E4"/>
    <w:rsid w:val="00170822"/>
    <w:rsid w:val="001742D1"/>
    <w:rsid w:val="00181AE0"/>
    <w:rsid w:val="00193F2F"/>
    <w:rsid w:val="001A411B"/>
    <w:rsid w:val="001B0369"/>
    <w:rsid w:val="001C5A25"/>
    <w:rsid w:val="001E2D47"/>
    <w:rsid w:val="001F1D80"/>
    <w:rsid w:val="00200905"/>
    <w:rsid w:val="00201F18"/>
    <w:rsid w:val="002023A5"/>
    <w:rsid w:val="00202B51"/>
    <w:rsid w:val="00202C17"/>
    <w:rsid w:val="00215F55"/>
    <w:rsid w:val="002252AB"/>
    <w:rsid w:val="00230F16"/>
    <w:rsid w:val="00256F70"/>
    <w:rsid w:val="002577FE"/>
    <w:rsid w:val="00282105"/>
    <w:rsid w:val="00294AA0"/>
    <w:rsid w:val="00296B5E"/>
    <w:rsid w:val="002B42BA"/>
    <w:rsid w:val="002D64E5"/>
    <w:rsid w:val="002E68CB"/>
    <w:rsid w:val="002F2635"/>
    <w:rsid w:val="002F6C98"/>
    <w:rsid w:val="00303B65"/>
    <w:rsid w:val="00321702"/>
    <w:rsid w:val="00327F55"/>
    <w:rsid w:val="003416D2"/>
    <w:rsid w:val="00347296"/>
    <w:rsid w:val="003570B0"/>
    <w:rsid w:val="003616D9"/>
    <w:rsid w:val="00367CE4"/>
    <w:rsid w:val="00373695"/>
    <w:rsid w:val="003A38C4"/>
    <w:rsid w:val="003B4C3B"/>
    <w:rsid w:val="003C4ACD"/>
    <w:rsid w:val="003C587F"/>
    <w:rsid w:val="003D74FF"/>
    <w:rsid w:val="003F7D01"/>
    <w:rsid w:val="00402E80"/>
    <w:rsid w:val="004100FF"/>
    <w:rsid w:val="00415D89"/>
    <w:rsid w:val="004235B9"/>
    <w:rsid w:val="004243A1"/>
    <w:rsid w:val="0042611C"/>
    <w:rsid w:val="00435232"/>
    <w:rsid w:val="00443A04"/>
    <w:rsid w:val="00467ACA"/>
    <w:rsid w:val="0048050D"/>
    <w:rsid w:val="00483885"/>
    <w:rsid w:val="0049424A"/>
    <w:rsid w:val="004B4DDD"/>
    <w:rsid w:val="004B75A7"/>
    <w:rsid w:val="004C0D9D"/>
    <w:rsid w:val="004D1046"/>
    <w:rsid w:val="004D2437"/>
    <w:rsid w:val="004D3B4E"/>
    <w:rsid w:val="0051608F"/>
    <w:rsid w:val="00516D88"/>
    <w:rsid w:val="00526988"/>
    <w:rsid w:val="00527BC5"/>
    <w:rsid w:val="005410EB"/>
    <w:rsid w:val="00541655"/>
    <w:rsid w:val="00553D52"/>
    <w:rsid w:val="0056197C"/>
    <w:rsid w:val="00562FEC"/>
    <w:rsid w:val="00590520"/>
    <w:rsid w:val="005B2A16"/>
    <w:rsid w:val="005F1173"/>
    <w:rsid w:val="005F6F20"/>
    <w:rsid w:val="00611375"/>
    <w:rsid w:val="00626AA7"/>
    <w:rsid w:val="00635373"/>
    <w:rsid w:val="0064224C"/>
    <w:rsid w:val="00647735"/>
    <w:rsid w:val="00651395"/>
    <w:rsid w:val="00684A1E"/>
    <w:rsid w:val="00685A91"/>
    <w:rsid w:val="006958DA"/>
    <w:rsid w:val="006A295E"/>
    <w:rsid w:val="006A66E1"/>
    <w:rsid w:val="006B1757"/>
    <w:rsid w:val="006B48DA"/>
    <w:rsid w:val="006C0D45"/>
    <w:rsid w:val="006C4DF0"/>
    <w:rsid w:val="006C6145"/>
    <w:rsid w:val="006D2ECE"/>
    <w:rsid w:val="006D45A0"/>
    <w:rsid w:val="006D72DD"/>
    <w:rsid w:val="006F1E1F"/>
    <w:rsid w:val="006F6911"/>
    <w:rsid w:val="00702C3E"/>
    <w:rsid w:val="00717716"/>
    <w:rsid w:val="007206B8"/>
    <w:rsid w:val="007365EE"/>
    <w:rsid w:val="00740E4E"/>
    <w:rsid w:val="00741DB4"/>
    <w:rsid w:val="00747D1F"/>
    <w:rsid w:val="00754921"/>
    <w:rsid w:val="00764B17"/>
    <w:rsid w:val="007710AE"/>
    <w:rsid w:val="00774567"/>
    <w:rsid w:val="00775673"/>
    <w:rsid w:val="00782EBC"/>
    <w:rsid w:val="007A207E"/>
    <w:rsid w:val="007B257D"/>
    <w:rsid w:val="007C3F54"/>
    <w:rsid w:val="007F4984"/>
    <w:rsid w:val="00801AB3"/>
    <w:rsid w:val="00841B0E"/>
    <w:rsid w:val="008439ED"/>
    <w:rsid w:val="00853392"/>
    <w:rsid w:val="00860732"/>
    <w:rsid w:val="00865C1E"/>
    <w:rsid w:val="0087036E"/>
    <w:rsid w:val="00881B00"/>
    <w:rsid w:val="00892A78"/>
    <w:rsid w:val="00894857"/>
    <w:rsid w:val="008B20E1"/>
    <w:rsid w:val="008B5CF5"/>
    <w:rsid w:val="008E5170"/>
    <w:rsid w:val="008E5380"/>
    <w:rsid w:val="008F2520"/>
    <w:rsid w:val="008F5511"/>
    <w:rsid w:val="009106C7"/>
    <w:rsid w:val="0091265B"/>
    <w:rsid w:val="009162A3"/>
    <w:rsid w:val="009342E1"/>
    <w:rsid w:val="00937E44"/>
    <w:rsid w:val="0094069F"/>
    <w:rsid w:val="00957854"/>
    <w:rsid w:val="009635AC"/>
    <w:rsid w:val="009804B8"/>
    <w:rsid w:val="00991083"/>
    <w:rsid w:val="009A1CB5"/>
    <w:rsid w:val="009A2A33"/>
    <w:rsid w:val="009D40D8"/>
    <w:rsid w:val="009E401C"/>
    <w:rsid w:val="00A12834"/>
    <w:rsid w:val="00A14BEC"/>
    <w:rsid w:val="00A24C46"/>
    <w:rsid w:val="00A2518E"/>
    <w:rsid w:val="00A2575B"/>
    <w:rsid w:val="00A33D81"/>
    <w:rsid w:val="00A50C45"/>
    <w:rsid w:val="00A60B41"/>
    <w:rsid w:val="00AA4F8A"/>
    <w:rsid w:val="00AC155B"/>
    <w:rsid w:val="00AD0D86"/>
    <w:rsid w:val="00AF4544"/>
    <w:rsid w:val="00AF7B8A"/>
    <w:rsid w:val="00B02691"/>
    <w:rsid w:val="00B12342"/>
    <w:rsid w:val="00B15995"/>
    <w:rsid w:val="00B16A07"/>
    <w:rsid w:val="00B269BB"/>
    <w:rsid w:val="00B271DD"/>
    <w:rsid w:val="00B35D40"/>
    <w:rsid w:val="00B421F2"/>
    <w:rsid w:val="00B45BF0"/>
    <w:rsid w:val="00B537BB"/>
    <w:rsid w:val="00B721CD"/>
    <w:rsid w:val="00B753C5"/>
    <w:rsid w:val="00BB1974"/>
    <w:rsid w:val="00BB4E93"/>
    <w:rsid w:val="00BD38D4"/>
    <w:rsid w:val="00BD3DBB"/>
    <w:rsid w:val="00BE4AF8"/>
    <w:rsid w:val="00C02B87"/>
    <w:rsid w:val="00C21EAE"/>
    <w:rsid w:val="00C2684B"/>
    <w:rsid w:val="00C43C18"/>
    <w:rsid w:val="00C444F0"/>
    <w:rsid w:val="00C616F3"/>
    <w:rsid w:val="00C70A82"/>
    <w:rsid w:val="00C734FF"/>
    <w:rsid w:val="00C85940"/>
    <w:rsid w:val="00CA1860"/>
    <w:rsid w:val="00CB0918"/>
    <w:rsid w:val="00CB6243"/>
    <w:rsid w:val="00CC34C4"/>
    <w:rsid w:val="00CC3E23"/>
    <w:rsid w:val="00CC617C"/>
    <w:rsid w:val="00CC7ACA"/>
    <w:rsid w:val="00CD7B8B"/>
    <w:rsid w:val="00CF6213"/>
    <w:rsid w:val="00CF77EE"/>
    <w:rsid w:val="00D02370"/>
    <w:rsid w:val="00D032E8"/>
    <w:rsid w:val="00D05549"/>
    <w:rsid w:val="00D07FC6"/>
    <w:rsid w:val="00D17CA5"/>
    <w:rsid w:val="00D2149E"/>
    <w:rsid w:val="00D2423A"/>
    <w:rsid w:val="00D26887"/>
    <w:rsid w:val="00D268F0"/>
    <w:rsid w:val="00D27A97"/>
    <w:rsid w:val="00D317BB"/>
    <w:rsid w:val="00D354C9"/>
    <w:rsid w:val="00D411D1"/>
    <w:rsid w:val="00D451C6"/>
    <w:rsid w:val="00D56D98"/>
    <w:rsid w:val="00D75D03"/>
    <w:rsid w:val="00D80447"/>
    <w:rsid w:val="00D80616"/>
    <w:rsid w:val="00D8755E"/>
    <w:rsid w:val="00D966F2"/>
    <w:rsid w:val="00DB5A77"/>
    <w:rsid w:val="00DC13D1"/>
    <w:rsid w:val="00DD36CF"/>
    <w:rsid w:val="00DD38F6"/>
    <w:rsid w:val="00DD4598"/>
    <w:rsid w:val="00DE37C4"/>
    <w:rsid w:val="00DF4318"/>
    <w:rsid w:val="00DF75A6"/>
    <w:rsid w:val="00E00354"/>
    <w:rsid w:val="00E1070F"/>
    <w:rsid w:val="00E12E15"/>
    <w:rsid w:val="00E15CB0"/>
    <w:rsid w:val="00E40879"/>
    <w:rsid w:val="00E56767"/>
    <w:rsid w:val="00E60E4C"/>
    <w:rsid w:val="00E6211A"/>
    <w:rsid w:val="00E62303"/>
    <w:rsid w:val="00E65D80"/>
    <w:rsid w:val="00E841ED"/>
    <w:rsid w:val="00E93599"/>
    <w:rsid w:val="00E97EDF"/>
    <w:rsid w:val="00EC4619"/>
    <w:rsid w:val="00ED2F1E"/>
    <w:rsid w:val="00F22257"/>
    <w:rsid w:val="00F234B8"/>
    <w:rsid w:val="00F24CD8"/>
    <w:rsid w:val="00F33580"/>
    <w:rsid w:val="00F3670D"/>
    <w:rsid w:val="00F472B2"/>
    <w:rsid w:val="00F562EE"/>
    <w:rsid w:val="00F830F5"/>
    <w:rsid w:val="00F849BC"/>
    <w:rsid w:val="00F928DE"/>
    <w:rsid w:val="00F95059"/>
    <w:rsid w:val="00F964F4"/>
    <w:rsid w:val="00FC61C3"/>
    <w:rsid w:val="00FD3019"/>
    <w:rsid w:val="00FE4F96"/>
    <w:rsid w:val="00FF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8A71A"/>
  <w15:docId w15:val="{B199AD51-FE2B-4514-B15E-895C4858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C6"/>
    <w:rPr>
      <w:rFonts w:ascii="Times New Roman" w:hAnsi="Times New Roman" w:cs="Times New Roman"/>
      <w:kern w:val="0"/>
      <w:sz w:val="20"/>
      <w:szCs w:val="20"/>
      <w:lang w:eastAsia="en-US"/>
    </w:rPr>
  </w:style>
  <w:style w:type="paragraph" w:styleId="Heading3">
    <w:name w:val="heading 3"/>
    <w:basedOn w:val="Normal"/>
    <w:link w:val="Heading3Char"/>
    <w:uiPriority w:val="9"/>
    <w:qFormat/>
    <w:rsid w:val="00741DB4"/>
    <w:pPr>
      <w:spacing w:before="100" w:beforeAutospacing="1" w:after="100" w:afterAutospacing="1"/>
      <w:outlineLvl w:val="2"/>
    </w:pPr>
    <w:rPr>
      <w:rFonts w:ascii="Times" w:hAnsi="Times" w:cstheme="minorBidi"/>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78"/>
    <w:pPr>
      <w:autoSpaceDE w:val="0"/>
      <w:autoSpaceDN w:val="0"/>
      <w:adjustRightInd w:val="0"/>
    </w:pPr>
    <w:rPr>
      <w:rFonts w:ascii="SimSun" w:eastAsia="SimSun" w:cs="SimSun"/>
      <w:color w:val="000000"/>
      <w:kern w:val="0"/>
    </w:rPr>
  </w:style>
  <w:style w:type="paragraph" w:customStyle="1" w:styleId="a">
    <w:name w:val=".."/>
    <w:basedOn w:val="Default"/>
    <w:next w:val="Default"/>
    <w:uiPriority w:val="99"/>
    <w:rsid w:val="00892A78"/>
    <w:rPr>
      <w:rFonts w:cs="Times New Roman"/>
      <w:color w:val="auto"/>
    </w:rPr>
  </w:style>
  <w:style w:type="character" w:customStyle="1" w:styleId="apple-converted-space">
    <w:name w:val="apple-converted-space"/>
    <w:basedOn w:val="DefaultParagraphFont"/>
    <w:rsid w:val="008B5CF5"/>
  </w:style>
  <w:style w:type="paragraph" w:customStyle="1" w:styleId="EndNoteBibliographyTitle">
    <w:name w:val="EndNote Bibliography Title"/>
    <w:basedOn w:val="Normal"/>
    <w:rsid w:val="00685A91"/>
    <w:pPr>
      <w:jc w:val="center"/>
    </w:pPr>
    <w:rPr>
      <w:rFonts w:ascii="SimSun" w:eastAsia="SimSun" w:hAnsi="SimSun"/>
      <w:sz w:val="24"/>
    </w:rPr>
  </w:style>
  <w:style w:type="paragraph" w:customStyle="1" w:styleId="EndNoteBibliography">
    <w:name w:val="EndNote Bibliography"/>
    <w:basedOn w:val="Normal"/>
    <w:link w:val="EndNoteBibliographyChar"/>
    <w:rsid w:val="00685A91"/>
    <w:rPr>
      <w:rFonts w:ascii="SimSun" w:eastAsia="SimSun" w:hAnsi="SimSun"/>
      <w:sz w:val="24"/>
    </w:rPr>
  </w:style>
  <w:style w:type="table" w:customStyle="1" w:styleId="table">
    <w:name w:val="table"/>
    <w:rsid w:val="008439ED"/>
    <w:rPr>
      <w:rFonts w:ascii="Times New Roman" w:hAnsi="Times New Roman" w:cs="Times New Roman"/>
      <w:kern w:val="0"/>
      <w:sz w:val="20"/>
      <w:szCs w:val="20"/>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741DB4"/>
    <w:rPr>
      <w:rFonts w:ascii="Times" w:hAnsi="Times"/>
      <w:b/>
      <w:bCs/>
      <w:kern w:val="0"/>
      <w:sz w:val="27"/>
      <w:szCs w:val="27"/>
    </w:rPr>
  </w:style>
  <w:style w:type="paragraph" w:customStyle="1" w:styleId="citationUlliParagraph">
    <w:name w:val="citationUl_li Paragraph"/>
    <w:basedOn w:val="Normal"/>
    <w:rsid w:val="00F234B8"/>
    <w:pPr>
      <w:spacing w:after="75"/>
    </w:pPr>
    <w:rPr>
      <w:rFonts w:ascii="Arial" w:eastAsia="Arial" w:hAnsi="Arial" w:cs="Arial"/>
      <w:sz w:val="22"/>
      <w:szCs w:val="22"/>
      <w:bdr w:val="nil"/>
      <w:lang w:eastAsia="zh-CN"/>
    </w:rPr>
  </w:style>
  <w:style w:type="paragraph" w:customStyle="1" w:styleId="h3underline">
    <w:name w:val="h3_underline"/>
    <w:basedOn w:val="Heading3"/>
    <w:link w:val="h3underlineChar"/>
    <w:rsid w:val="00F234B8"/>
    <w:pPr>
      <w:keepNext/>
      <w:spacing w:before="220" w:beforeAutospacing="0" w:after="30" w:afterAutospacing="0"/>
    </w:pPr>
    <w:rPr>
      <w:rFonts w:ascii="Times New Roman" w:eastAsia="Times New Roman" w:hAnsi="Times New Roman" w:cs="Times New Roman"/>
      <w:sz w:val="28"/>
      <w:szCs w:val="28"/>
      <w:u w:val="single"/>
      <w:bdr w:val="nil"/>
    </w:rPr>
  </w:style>
  <w:style w:type="paragraph" w:styleId="ListParagraph">
    <w:name w:val="List Paragraph"/>
    <w:basedOn w:val="Normal"/>
    <w:uiPriority w:val="34"/>
    <w:qFormat/>
    <w:rsid w:val="00F234B8"/>
    <w:pPr>
      <w:ind w:left="720"/>
      <w:contextualSpacing/>
    </w:pPr>
    <w:rPr>
      <w:rFonts w:ascii="Arial" w:eastAsia="Arial" w:hAnsi="Arial" w:cs="Arial"/>
      <w:sz w:val="22"/>
      <w:szCs w:val="22"/>
      <w:bdr w:val="nil"/>
      <w:lang w:eastAsia="zh-CN"/>
    </w:rPr>
  </w:style>
  <w:style w:type="character" w:customStyle="1" w:styleId="h3underlineChar">
    <w:name w:val="h3_underline Char"/>
    <w:basedOn w:val="Heading3Char"/>
    <w:link w:val="h3underline"/>
    <w:rsid w:val="00F234B8"/>
    <w:rPr>
      <w:rFonts w:ascii="Times New Roman" w:eastAsia="Times New Roman" w:hAnsi="Times New Roman" w:cs="Times New Roman"/>
      <w:b/>
      <w:bCs/>
      <w:kern w:val="0"/>
      <w:sz w:val="28"/>
      <w:szCs w:val="28"/>
      <w:u w:val="single"/>
      <w:bdr w:val="nil"/>
    </w:rPr>
  </w:style>
  <w:style w:type="paragraph" w:styleId="BalloonText">
    <w:name w:val="Balloon Text"/>
    <w:basedOn w:val="Normal"/>
    <w:link w:val="BalloonTextChar"/>
    <w:uiPriority w:val="99"/>
    <w:semiHidden/>
    <w:unhideWhenUsed/>
    <w:rsid w:val="00256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F70"/>
    <w:rPr>
      <w:rFonts w:ascii="Segoe UI" w:hAnsi="Segoe UI" w:cs="Segoe UI"/>
      <w:kern w:val="0"/>
      <w:sz w:val="18"/>
      <w:szCs w:val="18"/>
      <w:lang w:eastAsia="en-US"/>
    </w:rPr>
  </w:style>
  <w:style w:type="character" w:customStyle="1" w:styleId="EndNoteBibliographyChar">
    <w:name w:val="EndNote Bibliography Char"/>
    <w:basedOn w:val="DefaultParagraphFont"/>
    <w:link w:val="EndNoteBibliography"/>
    <w:rsid w:val="00256F70"/>
    <w:rPr>
      <w:rFonts w:ascii="SimSun" w:eastAsia="SimSun" w:hAnsi="SimSun" w:cs="Times New Roman"/>
      <w:kern w:val="0"/>
      <w:szCs w:val="20"/>
      <w:lang w:eastAsia="en-US"/>
    </w:rPr>
  </w:style>
  <w:style w:type="character" w:styleId="Hyperlink">
    <w:name w:val="Hyperlink"/>
    <w:basedOn w:val="DefaultParagraphFont"/>
    <w:uiPriority w:val="99"/>
    <w:unhideWhenUsed/>
    <w:rsid w:val="004D3B4E"/>
    <w:rPr>
      <w:color w:val="0000FF" w:themeColor="hyperlink"/>
      <w:u w:val="single"/>
    </w:rPr>
  </w:style>
  <w:style w:type="character" w:styleId="UnresolvedMention">
    <w:name w:val="Unresolved Mention"/>
    <w:basedOn w:val="DefaultParagraphFont"/>
    <w:uiPriority w:val="99"/>
    <w:semiHidden/>
    <w:unhideWhenUsed/>
    <w:rsid w:val="004D3B4E"/>
    <w:rPr>
      <w:color w:val="605E5C"/>
      <w:shd w:val="clear" w:color="auto" w:fill="E1DFDD"/>
    </w:rPr>
  </w:style>
  <w:style w:type="character" w:styleId="Strong">
    <w:name w:val="Strong"/>
    <w:basedOn w:val="DefaultParagraphFont"/>
    <w:uiPriority w:val="22"/>
    <w:qFormat/>
    <w:rsid w:val="00CF77EE"/>
    <w:rPr>
      <w:b/>
      <w:bCs/>
    </w:rPr>
  </w:style>
  <w:style w:type="character" w:styleId="FollowedHyperlink">
    <w:name w:val="FollowedHyperlink"/>
    <w:basedOn w:val="DefaultParagraphFont"/>
    <w:uiPriority w:val="99"/>
    <w:semiHidden/>
    <w:unhideWhenUsed/>
    <w:rsid w:val="00026EDB"/>
    <w:rPr>
      <w:color w:val="800080" w:themeColor="followedHyperlink"/>
      <w:u w:val="single"/>
    </w:rPr>
  </w:style>
  <w:style w:type="paragraph" w:styleId="Header">
    <w:name w:val="header"/>
    <w:basedOn w:val="Normal"/>
    <w:link w:val="HeaderChar"/>
    <w:uiPriority w:val="99"/>
    <w:unhideWhenUsed/>
    <w:rsid w:val="00F472B2"/>
    <w:pPr>
      <w:tabs>
        <w:tab w:val="center" w:pos="4680"/>
        <w:tab w:val="right" w:pos="9360"/>
      </w:tabs>
    </w:pPr>
  </w:style>
  <w:style w:type="character" w:customStyle="1" w:styleId="HeaderChar">
    <w:name w:val="Header Char"/>
    <w:basedOn w:val="DefaultParagraphFont"/>
    <w:link w:val="Header"/>
    <w:uiPriority w:val="99"/>
    <w:rsid w:val="00F472B2"/>
    <w:rPr>
      <w:rFonts w:ascii="Times New Roman" w:hAnsi="Times New Roman" w:cs="Times New Roman"/>
      <w:kern w:val="0"/>
      <w:sz w:val="20"/>
      <w:szCs w:val="20"/>
      <w:lang w:eastAsia="en-US"/>
    </w:rPr>
  </w:style>
  <w:style w:type="paragraph" w:styleId="Footer">
    <w:name w:val="footer"/>
    <w:basedOn w:val="Normal"/>
    <w:link w:val="FooterChar"/>
    <w:uiPriority w:val="99"/>
    <w:unhideWhenUsed/>
    <w:rsid w:val="00F472B2"/>
    <w:pPr>
      <w:tabs>
        <w:tab w:val="center" w:pos="4680"/>
        <w:tab w:val="right" w:pos="9360"/>
      </w:tabs>
    </w:pPr>
  </w:style>
  <w:style w:type="character" w:customStyle="1" w:styleId="FooterChar">
    <w:name w:val="Footer Char"/>
    <w:basedOn w:val="DefaultParagraphFont"/>
    <w:link w:val="Footer"/>
    <w:uiPriority w:val="99"/>
    <w:rsid w:val="00F472B2"/>
    <w:rPr>
      <w:rFonts w:ascii="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5552">
      <w:bodyDiv w:val="1"/>
      <w:marLeft w:val="0"/>
      <w:marRight w:val="0"/>
      <w:marTop w:val="0"/>
      <w:marBottom w:val="0"/>
      <w:divBdr>
        <w:top w:val="none" w:sz="0" w:space="0" w:color="auto"/>
        <w:left w:val="none" w:sz="0" w:space="0" w:color="auto"/>
        <w:bottom w:val="none" w:sz="0" w:space="0" w:color="auto"/>
        <w:right w:val="none" w:sz="0" w:space="0" w:color="auto"/>
      </w:divBdr>
    </w:div>
    <w:div w:id="494491645">
      <w:bodyDiv w:val="1"/>
      <w:marLeft w:val="0"/>
      <w:marRight w:val="0"/>
      <w:marTop w:val="0"/>
      <w:marBottom w:val="0"/>
      <w:divBdr>
        <w:top w:val="none" w:sz="0" w:space="0" w:color="auto"/>
        <w:left w:val="none" w:sz="0" w:space="0" w:color="auto"/>
        <w:bottom w:val="none" w:sz="0" w:space="0" w:color="auto"/>
        <w:right w:val="none" w:sz="0" w:space="0" w:color="auto"/>
      </w:divBdr>
    </w:div>
    <w:div w:id="757675123">
      <w:bodyDiv w:val="1"/>
      <w:marLeft w:val="0"/>
      <w:marRight w:val="0"/>
      <w:marTop w:val="0"/>
      <w:marBottom w:val="0"/>
      <w:divBdr>
        <w:top w:val="none" w:sz="0" w:space="0" w:color="auto"/>
        <w:left w:val="none" w:sz="0" w:space="0" w:color="auto"/>
        <w:bottom w:val="none" w:sz="0" w:space="0" w:color="auto"/>
        <w:right w:val="none" w:sz="0" w:space="0" w:color="auto"/>
      </w:divBdr>
    </w:div>
    <w:div w:id="770013307">
      <w:bodyDiv w:val="1"/>
      <w:marLeft w:val="0"/>
      <w:marRight w:val="0"/>
      <w:marTop w:val="0"/>
      <w:marBottom w:val="0"/>
      <w:divBdr>
        <w:top w:val="none" w:sz="0" w:space="0" w:color="auto"/>
        <w:left w:val="none" w:sz="0" w:space="0" w:color="auto"/>
        <w:bottom w:val="none" w:sz="0" w:space="0" w:color="auto"/>
        <w:right w:val="none" w:sz="0" w:space="0" w:color="auto"/>
      </w:divBdr>
    </w:div>
    <w:div w:id="1094475955">
      <w:bodyDiv w:val="1"/>
      <w:marLeft w:val="0"/>
      <w:marRight w:val="0"/>
      <w:marTop w:val="0"/>
      <w:marBottom w:val="0"/>
      <w:divBdr>
        <w:top w:val="none" w:sz="0" w:space="0" w:color="auto"/>
        <w:left w:val="none" w:sz="0" w:space="0" w:color="auto"/>
        <w:bottom w:val="none" w:sz="0" w:space="0" w:color="auto"/>
        <w:right w:val="none" w:sz="0" w:space="0" w:color="auto"/>
      </w:divBdr>
    </w:div>
    <w:div w:id="1224020038">
      <w:bodyDiv w:val="1"/>
      <w:marLeft w:val="0"/>
      <w:marRight w:val="0"/>
      <w:marTop w:val="0"/>
      <w:marBottom w:val="0"/>
      <w:divBdr>
        <w:top w:val="none" w:sz="0" w:space="0" w:color="auto"/>
        <w:left w:val="none" w:sz="0" w:space="0" w:color="auto"/>
        <w:bottom w:val="none" w:sz="0" w:space="0" w:color="auto"/>
        <w:right w:val="none" w:sz="0" w:space="0" w:color="auto"/>
      </w:divBdr>
    </w:div>
    <w:div w:id="1305937649">
      <w:bodyDiv w:val="1"/>
      <w:marLeft w:val="0"/>
      <w:marRight w:val="0"/>
      <w:marTop w:val="0"/>
      <w:marBottom w:val="0"/>
      <w:divBdr>
        <w:top w:val="none" w:sz="0" w:space="0" w:color="auto"/>
        <w:left w:val="none" w:sz="0" w:space="0" w:color="auto"/>
        <w:bottom w:val="none" w:sz="0" w:space="0" w:color="auto"/>
        <w:right w:val="none" w:sz="0" w:space="0" w:color="auto"/>
      </w:divBdr>
    </w:div>
    <w:div w:id="1818763105">
      <w:bodyDiv w:val="1"/>
      <w:marLeft w:val="0"/>
      <w:marRight w:val="0"/>
      <w:marTop w:val="0"/>
      <w:marBottom w:val="0"/>
      <w:divBdr>
        <w:top w:val="none" w:sz="0" w:space="0" w:color="auto"/>
        <w:left w:val="none" w:sz="0" w:space="0" w:color="auto"/>
        <w:bottom w:val="none" w:sz="0" w:space="0" w:color="auto"/>
        <w:right w:val="none" w:sz="0" w:space="0" w:color="auto"/>
      </w:divBdr>
    </w:div>
    <w:div w:id="1914201395">
      <w:bodyDiv w:val="1"/>
      <w:marLeft w:val="0"/>
      <w:marRight w:val="0"/>
      <w:marTop w:val="0"/>
      <w:marBottom w:val="0"/>
      <w:divBdr>
        <w:top w:val="none" w:sz="0" w:space="0" w:color="auto"/>
        <w:left w:val="none" w:sz="0" w:space="0" w:color="auto"/>
        <w:bottom w:val="none" w:sz="0" w:space="0" w:color="auto"/>
        <w:right w:val="none" w:sz="0" w:space="0" w:color="auto"/>
      </w:divBdr>
    </w:div>
    <w:div w:id="2036614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HAN30@emory.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bi.nlm.nih.gov/myncbi/baotong.zhang.1/bibliography/public/" TargetMode="External"/><Relationship Id="rId4" Type="http://schemas.openxmlformats.org/officeDocument/2006/relationships/settings" Target="settings.xml"/><Relationship Id="rId9" Type="http://schemas.openxmlformats.org/officeDocument/2006/relationships/hyperlink" Target="https://scholar.google.com/citations?hl=en&amp;user=3frGqDUAAAAJ&amp;view_op=list_work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8966-FCFE-4EDC-AB90-5C190540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4705</TotalTime>
  <Pages>7</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Emory</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Siyuan Xia</dc:creator>
  <cp:lastModifiedBy>Baotong Zhang</cp:lastModifiedBy>
  <cp:revision>202</cp:revision>
  <dcterms:created xsi:type="dcterms:W3CDTF">2020-03-03T01:32:00Z</dcterms:created>
  <dcterms:modified xsi:type="dcterms:W3CDTF">2021-01-20T00:06:00Z</dcterms:modified>
</cp:coreProperties>
</file>